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4343E4">
        <w:rPr>
          <w:rFonts w:asciiTheme="minorHAnsi" w:hAnsiTheme="minorHAnsi"/>
          <w:b/>
          <w:bCs/>
          <w:sz w:val="24"/>
          <w:szCs w:val="24"/>
        </w:rPr>
        <w:t>E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="004343E4">
        <w:rPr>
          <w:rFonts w:asciiTheme="minorHAnsi" w:hAnsiTheme="minorHAnsi"/>
          <w:b/>
          <w:bCs/>
          <w:sz w:val="24"/>
          <w:szCs w:val="24"/>
        </w:rPr>
        <w:t>003.2021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E53D18" w:rsidP="00D323D6">
      <w:pPr>
        <w:pStyle w:val="Nagwek5"/>
        <w:jc w:val="center"/>
        <w:rPr>
          <w:rFonts w:eastAsia="Calibri"/>
          <w:b/>
          <w:i/>
        </w:rPr>
      </w:pPr>
      <w:r w:rsidRPr="0004514B">
        <w:rPr>
          <w:rFonts w:asciiTheme="minorHAnsi" w:hAnsiTheme="minorHAnsi"/>
          <w:b/>
        </w:rPr>
        <w:t xml:space="preserve">Dostawa elementów </w:t>
      </w:r>
      <w:proofErr w:type="spellStart"/>
      <w:r w:rsidRPr="0004514B">
        <w:rPr>
          <w:rFonts w:asciiTheme="minorHAnsi" w:hAnsiTheme="minorHAnsi"/>
          <w:b/>
        </w:rPr>
        <w:t>optomechanicznych</w:t>
      </w:r>
      <w:proofErr w:type="spellEnd"/>
      <w:r w:rsidRPr="0004514B">
        <w:rPr>
          <w:rFonts w:asciiTheme="minorHAnsi" w:hAnsiTheme="minorHAnsi"/>
          <w:b/>
        </w:rPr>
        <w:t xml:space="preserve"> i światłowodów transmisyjnych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E53D18" w:rsidRDefault="00392905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E53D18">
        <w:rPr>
          <w:rFonts w:asciiTheme="minorHAnsi" w:hAnsiTheme="minorHAnsi" w:cs="Times New Roman"/>
          <w:b/>
          <w:sz w:val="22"/>
          <w:szCs w:val="22"/>
        </w:rPr>
        <w:lastRenderedPageBreak/>
        <w:t>Oferuję/oferujemy: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959"/>
        <w:gridCol w:w="1849"/>
        <w:gridCol w:w="1134"/>
        <w:gridCol w:w="992"/>
        <w:gridCol w:w="993"/>
        <w:gridCol w:w="992"/>
        <w:gridCol w:w="1082"/>
        <w:gridCol w:w="1044"/>
      </w:tblGrid>
      <w:tr w:rsidR="00E717A3" w:rsidRPr="00A427A3" w:rsidTr="00156315">
        <w:trPr>
          <w:trHeight w:hRule="exact" w:val="1047"/>
        </w:trPr>
        <w:tc>
          <w:tcPr>
            <w:tcW w:w="386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08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044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3612E8">
        <w:trPr>
          <w:trHeight w:val="123"/>
        </w:trPr>
        <w:tc>
          <w:tcPr>
            <w:tcW w:w="386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044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Pivoting Quick-Release Ø1" Optic Mount for 30 mm Cage System (Metric)</w:t>
            </w:r>
          </w:p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Kinematic SM1-Threaded 30 mm-Cage-Compatible Mount for Ø1" Optic Metric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Removable Segment Cage Plate 0.50" Thick Metric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6.20 mm NA = 0.30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Removable Segment Cage Plate 0.50" Thick Metric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8.00 mm NA = 0.5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9.6 mm NA = 0.3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11.00 mm NA = 0.25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 = 13.86 mm NA = 0.18 Mounted Aspheric Lens ARC: 600 - 1050 nm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15.29 mm NA = 0.16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 = 18.40 mm NA = 0.15 Mounted Aspheric Lens ARC: 600 - 1050 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Cage Assembly Rod 4" Long Ø6 mm 4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Cage Plate Collimation Mount for Ø5.6 mm TO Can Laser Diodes and M9 x 0.5-Threaded Aspheric Lenses Metric Post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Cage Plate Collimation Mount for Ø9 mm TO Can Laser Diodes and M9 x 0.5-Threaded Aspheric Lenses Metric Post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Ø200 µm Core  0.22 NA High Power SMA Patch Cable 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Ø365 µm Core  0.22 NA High Power SMA Patch Cable 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Ø450 µm 0.20 NA ZrF4  Multimode Patch Cable FC/PC 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Kinematic SM1-Threaded 30 mm-Cage-Compatible Mount for Ø1" Optic Metric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SM05-Threaded Kinematic Mount for Thin Ø12.7 mm Optics M4 Taps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5/64" (2 mm) Hex Key Thumbscrew 4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Cage Plate with M8 x  0.5 Internal Threads M4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SM1 to M8 x 0.5 Lens Cell Adapter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850 nm f = 6.26 mm NA = 0.37 SMA905 Fiber Collimation Pkg.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980 nm f = 6.29 mm NA = 0.37 SMA905 Fiber Collimation Pkg.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532 nm f = 7.86 mm NA = 0.51 FC/PC Fiber Collimation Pkg.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Standard SMA905 Multimode Connector Ø245 µm Bore SS Ferrule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Standard SMA905 Multimode Connector Ø250 µm Bore SS Ferrule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Standard SMA905 Multimode Connector Ø270 µm Bore SS Ferrule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Standard SMA905 Multimode Connector Ø340 µm Bore SS Ferrule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Universal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Bare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Fiber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Terminator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Precision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Fiber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Cleaning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Fluid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Connector Cleaning Sticks 10 Cleaning Sticks per Package 5 Packages per Box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60 mm Cage-Compatible Adjustable Lens Mount Ø0.50" to Ø2.00" M4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Mounting Base 2" x 3" x 3/8" 5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SM1 to M9 x 0.5 Lens Cell Adapter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SM1 to M12 x 0.5 Lens Cell Adapter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Rotating Clamp for Ø1/2" Posts 360° Continuously Adjustable 5 mm Hex 5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Mounting Base 25 mm x 75 mm x 10 mm 5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Lens Mount with Retaining Ring for Ø1" Optics M4 Tap 5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Right-Angle Clamp for Ø1/2" Posts 5 mm Hex 5 Pack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Compact Dual Filter Holder M4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Ø1" SMA Fiber Adapter Plate Without Threads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Self-Centering Lens Mount Ø0.15" (Ø3.8 mm) to Ø3.00" (Ø76.2 mm) M4 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SM1-Threaded 30 mm Cage Plate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 mm Cage System Alignment Plate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Extended RMS to M9 x 0.5 Adapter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Cage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Assembly Rod, 2"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Cage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Assembly Rod, 3"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Ø1.5" Post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Mounting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Adapter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Ø1.5"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Mounting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Post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Mounting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Post Base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Adapter with External SM1 Threads and Internal RMS Threads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SM1 Lever-Actuated Iris Diaphragm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FC/PC Fiber Adapter Plate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SM1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Retaining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Z-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Axis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Translation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Spanner Wrench for a M9 x 0.5 Optics Housing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Adjustable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Spanner</w:t>
            </w:r>
            <w:proofErr w:type="spellEnd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Wrench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01410F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8" w:rsidRPr="00E53D18" w:rsidRDefault="00E53D18" w:rsidP="00E53D1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XY Translator with Differential Drives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D18" w:rsidRPr="00E53D18" w:rsidRDefault="00E53D18" w:rsidP="00E53D1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D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82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</w:tcPr>
          <w:p w:rsidR="00E53D18" w:rsidRPr="00E53D18" w:rsidRDefault="00E53D18" w:rsidP="00E53D1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156315">
        <w:trPr>
          <w:trHeight w:val="323"/>
        </w:trPr>
        <w:tc>
          <w:tcPr>
            <w:tcW w:w="7305" w:type="dxa"/>
            <w:gridSpan w:val="7"/>
          </w:tcPr>
          <w:p w:rsidR="00E53D18" w:rsidRPr="00E53D18" w:rsidRDefault="00E53D18" w:rsidP="00E53D18">
            <w:pPr>
              <w:pStyle w:val="Tekstpodstawowy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53D18">
              <w:rPr>
                <w:rFonts w:asciiTheme="minorHAnsi" w:hAnsiTheme="minorHAnsi" w:cstheme="minorHAnsi"/>
                <w:b/>
                <w:szCs w:val="20"/>
              </w:rPr>
              <w:t>Razem netto  ( zł) :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pStyle w:val="Tekstpodstawowy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3D18" w:rsidRPr="00E53D18" w:rsidRDefault="00E53D18" w:rsidP="00E53D18">
            <w:pPr>
              <w:pStyle w:val="Tekstpodstawowy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156315">
        <w:trPr>
          <w:trHeight w:val="323"/>
        </w:trPr>
        <w:tc>
          <w:tcPr>
            <w:tcW w:w="7305" w:type="dxa"/>
            <w:gridSpan w:val="7"/>
          </w:tcPr>
          <w:p w:rsidR="00E53D18" w:rsidRPr="00E53D18" w:rsidRDefault="00E53D18" w:rsidP="00E53D18">
            <w:pPr>
              <w:pStyle w:val="Tekstpodstawowy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53D18">
              <w:rPr>
                <w:rFonts w:asciiTheme="minorHAnsi" w:hAnsiTheme="minorHAnsi" w:cstheme="minorHAnsi"/>
                <w:b/>
                <w:szCs w:val="20"/>
              </w:rPr>
              <w:t>Łączna kwota podatku VAT (….%)   (zł) :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E53D18" w:rsidRPr="00E53D18" w:rsidRDefault="00E53D18" w:rsidP="00E53D18">
            <w:pPr>
              <w:pStyle w:val="Tekstpodstawowy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D18" w:rsidRPr="00E53D18" w:rsidRDefault="00E53D18" w:rsidP="00E53D18">
            <w:pPr>
              <w:pStyle w:val="Tekstpodstawowy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53D18" w:rsidRPr="00A427A3" w:rsidTr="00156315">
        <w:trPr>
          <w:trHeight w:val="323"/>
        </w:trPr>
        <w:tc>
          <w:tcPr>
            <w:tcW w:w="1345" w:type="dxa"/>
            <w:gridSpan w:val="2"/>
          </w:tcPr>
          <w:p w:rsidR="00E53D18" w:rsidRPr="00E53D18" w:rsidRDefault="00E53D18" w:rsidP="00E53D18">
            <w:pPr>
              <w:pStyle w:val="Tekstpodstawowy"/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5960" w:type="dxa"/>
            <w:gridSpan w:val="5"/>
            <w:shd w:val="clear" w:color="auto" w:fill="auto"/>
            <w:vAlign w:val="center"/>
          </w:tcPr>
          <w:p w:rsidR="00E53D18" w:rsidRPr="00E53D18" w:rsidRDefault="00E53D18" w:rsidP="00E53D18">
            <w:pPr>
              <w:pStyle w:val="Tekstpodstawowy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53D18">
              <w:rPr>
                <w:rFonts w:asciiTheme="minorHAnsi" w:hAnsiTheme="minorHAnsi" w:cstheme="minorHAnsi"/>
                <w:b/>
                <w:szCs w:val="20"/>
              </w:rPr>
              <w:t>Łącznie brutto  (zł) :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E53D18" w:rsidRPr="00E53D18" w:rsidRDefault="00E53D18" w:rsidP="00E53D18">
            <w:pPr>
              <w:pStyle w:val="Tekstpodstawowy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D18" w:rsidRPr="00E53D18" w:rsidRDefault="00E53D18" w:rsidP="00E53D18">
            <w:pPr>
              <w:pStyle w:val="Tekstpodstawowy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996A2D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lastRenderedPageBreak/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D73612">
        <w:rPr>
          <w:rFonts w:asciiTheme="minorHAnsi" w:hAnsiTheme="minorHAnsi"/>
          <w:b/>
          <w:sz w:val="24"/>
          <w:szCs w:val="24"/>
        </w:rPr>
        <w:t>21</w:t>
      </w:r>
      <w:bookmarkStart w:id="0" w:name="_GoBack"/>
      <w:bookmarkEnd w:id="0"/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9E1AF2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Pr="000C6F3E" w:rsidRDefault="00D21A6B" w:rsidP="000C6F3E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okresem gwarancji: </w:t>
      </w:r>
      <w:r w:rsidR="005F0384">
        <w:rPr>
          <w:rFonts w:asciiTheme="minorHAnsi" w:hAnsiTheme="minorHAnsi"/>
          <w:b/>
          <w:sz w:val="24"/>
          <w:szCs w:val="24"/>
        </w:rPr>
        <w:t>6</w:t>
      </w:r>
      <w:r w:rsidR="000C6F3E">
        <w:rPr>
          <w:rFonts w:asciiTheme="minorHAnsi" w:hAnsiTheme="minorHAnsi"/>
          <w:b/>
          <w:sz w:val="24"/>
          <w:szCs w:val="24"/>
        </w:rPr>
        <w:t xml:space="preserve"> miesięcy od daty dostarczenia towaru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lastRenderedPageBreak/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92" w:rsidRDefault="00FE6692" w:rsidP="0088050F">
      <w:pPr>
        <w:spacing w:after="0" w:line="240" w:lineRule="auto"/>
      </w:pPr>
      <w:r>
        <w:separator/>
      </w:r>
    </w:p>
  </w:endnote>
  <w:endnote w:type="continuationSeparator" w:id="0">
    <w:p w:rsidR="00FE6692" w:rsidRDefault="00FE6692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92" w:rsidRDefault="00FE6692" w:rsidP="0088050F">
      <w:pPr>
        <w:spacing w:after="0" w:line="240" w:lineRule="auto"/>
      </w:pPr>
      <w:r>
        <w:separator/>
      </w:r>
    </w:p>
  </w:footnote>
  <w:footnote w:type="continuationSeparator" w:id="0">
    <w:p w:rsidR="00FE6692" w:rsidRDefault="00FE6692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4343E4">
      <w:rPr>
        <w:rFonts w:asciiTheme="minorHAnsi" w:hAnsiTheme="minorHAnsi"/>
        <w:sz w:val="20"/>
        <w:szCs w:val="20"/>
      </w:rPr>
      <w:t>E</w:t>
    </w:r>
    <w:r w:rsidR="001B53A3" w:rsidRPr="00973604">
      <w:rPr>
        <w:rFonts w:asciiTheme="minorHAnsi" w:hAnsiTheme="minorHAnsi"/>
        <w:sz w:val="20"/>
        <w:szCs w:val="20"/>
      </w:rPr>
      <w:t>/K-DZP.263.</w:t>
    </w:r>
    <w:r w:rsidR="004343E4">
      <w:rPr>
        <w:rFonts w:asciiTheme="minorHAnsi" w:hAnsiTheme="minorHAnsi"/>
        <w:sz w:val="20"/>
        <w:szCs w:val="20"/>
      </w:rPr>
      <w:t>003.2021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B53A3"/>
    <w:rsid w:val="001D713D"/>
    <w:rsid w:val="001E1253"/>
    <w:rsid w:val="001E79C3"/>
    <w:rsid w:val="002059E4"/>
    <w:rsid w:val="0023258D"/>
    <w:rsid w:val="00251B6D"/>
    <w:rsid w:val="00264B80"/>
    <w:rsid w:val="00273A9C"/>
    <w:rsid w:val="00274558"/>
    <w:rsid w:val="0029429E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343E4"/>
    <w:rsid w:val="00446892"/>
    <w:rsid w:val="00475724"/>
    <w:rsid w:val="00481D6D"/>
    <w:rsid w:val="004837E9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C1306"/>
    <w:rsid w:val="005D72A8"/>
    <w:rsid w:val="005F0384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9F4B0C"/>
    <w:rsid w:val="00A22E62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55FCC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73612"/>
    <w:rsid w:val="00D95DE2"/>
    <w:rsid w:val="00DA6B41"/>
    <w:rsid w:val="00E13255"/>
    <w:rsid w:val="00E53D18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E669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89648"/>
  <w15:docId w15:val="{00DD78A9-3E98-47C0-87AB-C877FEF4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4858-1152-488C-96A7-4A258DC3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10</cp:revision>
  <cp:lastPrinted>2020-04-15T10:31:00Z</cp:lastPrinted>
  <dcterms:created xsi:type="dcterms:W3CDTF">2020-11-19T08:23:00Z</dcterms:created>
  <dcterms:modified xsi:type="dcterms:W3CDTF">2021-01-14T07:10:00Z</dcterms:modified>
</cp:coreProperties>
</file>