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70C" w:rsidRPr="00E6635F" w:rsidRDefault="006E370C" w:rsidP="0023058A">
      <w:pPr>
        <w:spacing w:after="0"/>
        <w:jc w:val="right"/>
        <w:rPr>
          <w:rFonts w:ascii="Times New Roman" w:hAnsi="Times New Roman"/>
          <w:sz w:val="20"/>
          <w:szCs w:val="20"/>
        </w:rPr>
      </w:pPr>
    </w:p>
    <w:p w:rsidR="0023058A" w:rsidRPr="00A85D02" w:rsidRDefault="00E6635F" w:rsidP="00A85D02">
      <w:pPr>
        <w:spacing w:after="0" w:line="240" w:lineRule="auto"/>
        <w:jc w:val="right"/>
        <w:rPr>
          <w:rFonts w:asciiTheme="minorHAnsi" w:hAnsiTheme="minorHAnsi"/>
          <w:sz w:val="20"/>
          <w:szCs w:val="20"/>
        </w:rPr>
      </w:pPr>
      <w:r w:rsidRPr="00A85D02">
        <w:rPr>
          <w:rFonts w:asciiTheme="minorHAnsi" w:hAnsiTheme="minorHAnsi"/>
          <w:sz w:val="20"/>
          <w:szCs w:val="20"/>
        </w:rPr>
        <w:t>Białystok, dnia</w:t>
      </w:r>
      <w:r w:rsidR="0023058A" w:rsidRPr="00A85D02">
        <w:rPr>
          <w:rFonts w:asciiTheme="minorHAnsi" w:hAnsiTheme="minorHAnsi"/>
          <w:sz w:val="20"/>
          <w:szCs w:val="20"/>
        </w:rPr>
        <w:t xml:space="preserve"> …………………….</w:t>
      </w:r>
    </w:p>
    <w:p w:rsidR="00435528" w:rsidRPr="00A85D02" w:rsidRDefault="00435528" w:rsidP="00A85D02">
      <w:pPr>
        <w:tabs>
          <w:tab w:val="center" w:pos="4535"/>
          <w:tab w:val="right" w:pos="9070"/>
        </w:tabs>
        <w:spacing w:after="0" w:line="240" w:lineRule="auto"/>
        <w:rPr>
          <w:rFonts w:asciiTheme="minorHAnsi" w:hAnsiTheme="minorHAnsi"/>
          <w:b/>
          <w:bCs/>
          <w:sz w:val="20"/>
          <w:szCs w:val="20"/>
        </w:rPr>
      </w:pPr>
    </w:p>
    <w:p w:rsidR="00435528" w:rsidRPr="00A85D02" w:rsidRDefault="00435528" w:rsidP="00A85D02">
      <w:pPr>
        <w:tabs>
          <w:tab w:val="center" w:pos="4535"/>
          <w:tab w:val="right" w:pos="9070"/>
        </w:tabs>
        <w:spacing w:after="0" w:line="240" w:lineRule="auto"/>
        <w:rPr>
          <w:rFonts w:asciiTheme="minorHAnsi" w:hAnsiTheme="minorHAnsi"/>
          <w:b/>
          <w:bCs/>
          <w:sz w:val="20"/>
          <w:szCs w:val="20"/>
        </w:rPr>
      </w:pPr>
    </w:p>
    <w:p w:rsidR="00FC2AD7" w:rsidRPr="00DA5ACF" w:rsidRDefault="0023058A" w:rsidP="00DA5ACF">
      <w:pPr>
        <w:tabs>
          <w:tab w:val="center" w:pos="4535"/>
          <w:tab w:val="right" w:pos="9070"/>
        </w:tabs>
        <w:spacing w:after="0" w:line="360" w:lineRule="auto"/>
        <w:rPr>
          <w:rFonts w:asciiTheme="minorHAnsi" w:hAnsiTheme="minorHAnsi"/>
          <w:b/>
          <w:bCs/>
        </w:rPr>
      </w:pPr>
      <w:r w:rsidRPr="00DA5ACF">
        <w:rPr>
          <w:rFonts w:asciiTheme="minorHAnsi" w:hAnsiTheme="minorHAnsi"/>
          <w:b/>
          <w:bCs/>
        </w:rPr>
        <w:t>Zapytanie ofertowe</w:t>
      </w:r>
      <w:r w:rsidR="00E6635F" w:rsidRPr="00DA5ACF">
        <w:rPr>
          <w:rFonts w:asciiTheme="minorHAnsi" w:hAnsiTheme="minorHAnsi"/>
          <w:b/>
          <w:bCs/>
        </w:rPr>
        <w:t xml:space="preserve"> nr  </w:t>
      </w:r>
      <w:r w:rsidR="00745AE1" w:rsidRPr="00DA5ACF">
        <w:rPr>
          <w:rFonts w:asciiTheme="minorHAnsi" w:hAnsiTheme="minorHAnsi"/>
          <w:b/>
          <w:bCs/>
        </w:rPr>
        <w:t>ZO/</w:t>
      </w:r>
      <w:r w:rsidR="00A85D02" w:rsidRPr="00DA5ACF">
        <w:rPr>
          <w:rFonts w:asciiTheme="minorHAnsi" w:hAnsiTheme="minorHAnsi"/>
          <w:b/>
          <w:bCs/>
        </w:rPr>
        <w:t>WIZ/K-DZP.263.051.2020</w:t>
      </w:r>
    </w:p>
    <w:p w:rsidR="00F255C9" w:rsidRPr="00DA5ACF" w:rsidRDefault="00F255C9" w:rsidP="00DA5ACF">
      <w:pPr>
        <w:tabs>
          <w:tab w:val="center" w:pos="4535"/>
          <w:tab w:val="right" w:pos="9070"/>
        </w:tabs>
        <w:spacing w:after="0" w:line="360" w:lineRule="auto"/>
        <w:rPr>
          <w:rFonts w:asciiTheme="minorHAnsi" w:hAnsiTheme="minorHAnsi"/>
          <w:b/>
          <w:bCs/>
        </w:rPr>
      </w:pPr>
    </w:p>
    <w:p w:rsidR="0041494E" w:rsidRPr="00DA5ACF" w:rsidRDefault="00AE2F36" w:rsidP="00DA5ACF">
      <w:pPr>
        <w:tabs>
          <w:tab w:val="center" w:pos="4535"/>
          <w:tab w:val="right" w:pos="9070"/>
        </w:tabs>
        <w:spacing w:after="0" w:line="360" w:lineRule="auto"/>
        <w:rPr>
          <w:rFonts w:asciiTheme="minorHAnsi" w:hAnsiTheme="minorHAnsi"/>
          <w:b/>
        </w:rPr>
      </w:pPr>
      <w:r w:rsidRPr="00DA5ACF">
        <w:rPr>
          <w:rFonts w:asciiTheme="minorHAnsi" w:hAnsiTheme="minorHAnsi"/>
          <w:b/>
          <w:bCs/>
        </w:rPr>
        <w:t>p</w:t>
      </w:r>
      <w:r w:rsidR="00802D41" w:rsidRPr="00DA5ACF">
        <w:rPr>
          <w:rFonts w:asciiTheme="minorHAnsi" w:hAnsiTheme="minorHAnsi"/>
          <w:b/>
          <w:bCs/>
        </w:rPr>
        <w:t xml:space="preserve">rowadzone w formie elektronicznej </w:t>
      </w:r>
      <w:r w:rsidRPr="00DA5ACF">
        <w:rPr>
          <w:rFonts w:asciiTheme="minorHAnsi" w:hAnsiTheme="minorHAnsi"/>
          <w:b/>
          <w:bCs/>
        </w:rPr>
        <w:t xml:space="preserve">za pośrednictwem </w:t>
      </w:r>
      <w:r w:rsidRPr="00DA5ACF">
        <w:rPr>
          <w:rFonts w:asciiTheme="minorHAnsi" w:hAnsiTheme="minorHAnsi"/>
          <w:b/>
        </w:rPr>
        <w:t>Platformy Marketplanet e-Zamawiający</w:t>
      </w:r>
    </w:p>
    <w:p w:rsidR="00802D41" w:rsidRPr="00DA5ACF" w:rsidRDefault="008C3406" w:rsidP="00DA5ACF">
      <w:pPr>
        <w:tabs>
          <w:tab w:val="center" w:pos="4535"/>
          <w:tab w:val="right" w:pos="9070"/>
        </w:tabs>
        <w:spacing w:after="0" w:line="360" w:lineRule="auto"/>
        <w:rPr>
          <w:rFonts w:asciiTheme="minorHAnsi" w:eastAsia="Times New Roman" w:hAnsiTheme="minorHAnsi"/>
          <w:b/>
          <w:lang w:eastAsia="pl-PL"/>
        </w:rPr>
      </w:pPr>
      <w:r w:rsidRPr="00DA5ACF">
        <w:rPr>
          <w:rFonts w:asciiTheme="minorHAnsi" w:eastAsia="Lucida Sans Unicode" w:hAnsiTheme="minorHAnsi"/>
          <w:b/>
          <w:kern w:val="1"/>
        </w:rPr>
        <w:t>pod adresem</w:t>
      </w:r>
      <w:r w:rsidR="008117D3" w:rsidRPr="00DA5ACF">
        <w:rPr>
          <w:rFonts w:asciiTheme="minorHAnsi" w:eastAsia="Lucida Sans Unicode" w:hAnsiTheme="minorHAnsi"/>
          <w:b/>
          <w:kern w:val="1"/>
        </w:rPr>
        <w:t xml:space="preserve"> </w:t>
      </w:r>
      <w:r w:rsidRPr="00DA5ACF">
        <w:rPr>
          <w:rFonts w:asciiTheme="minorHAnsi" w:eastAsia="Lucida Sans Unicode" w:hAnsiTheme="minorHAnsi"/>
          <w:b/>
          <w:kern w:val="1"/>
        </w:rPr>
        <w:t xml:space="preserve">internetowym: </w:t>
      </w:r>
      <w:hyperlink r:id="rId8" w:tgtFrame="_blank" w:history="1">
        <w:r w:rsidRPr="00DA5ACF">
          <w:rPr>
            <w:rFonts w:asciiTheme="minorHAnsi" w:eastAsia="Times New Roman" w:hAnsiTheme="minorHAnsi"/>
            <w:b/>
            <w:color w:val="0000FF"/>
            <w:u w:val="single"/>
            <w:lang w:eastAsia="pl-PL"/>
          </w:rPr>
          <w:t>https://pb.ezamawiajacy.pl/</w:t>
        </w:r>
      </w:hyperlink>
    </w:p>
    <w:p w:rsidR="0041494E" w:rsidRPr="00183CC1" w:rsidRDefault="0041494E" w:rsidP="00DA5ACF">
      <w:pPr>
        <w:tabs>
          <w:tab w:val="center" w:pos="4535"/>
          <w:tab w:val="right" w:pos="9070"/>
        </w:tabs>
        <w:spacing w:after="0" w:line="360" w:lineRule="auto"/>
        <w:rPr>
          <w:rFonts w:asciiTheme="minorHAnsi" w:hAnsiTheme="minorHAnsi"/>
          <w:b/>
          <w:bCs/>
        </w:rPr>
      </w:pPr>
    </w:p>
    <w:p w:rsidR="0023058A" w:rsidRPr="00183CC1" w:rsidRDefault="0023058A" w:rsidP="00107075">
      <w:pPr>
        <w:pBdr>
          <w:bottom w:val="single" w:sz="8" w:space="1" w:color="000000"/>
        </w:pBdr>
        <w:spacing w:after="0" w:line="360" w:lineRule="auto"/>
        <w:rPr>
          <w:rFonts w:asciiTheme="minorHAnsi" w:hAnsiTheme="minorHAnsi"/>
        </w:rPr>
      </w:pPr>
      <w:r w:rsidRPr="00183CC1">
        <w:rPr>
          <w:rFonts w:asciiTheme="minorHAnsi" w:hAnsiTheme="minorHAnsi"/>
        </w:rPr>
        <w:t xml:space="preserve">Postępowanie nie podlega ustawie z dnia  29 stycznia 2004 r. Prawo zamówień publicznych </w:t>
      </w:r>
      <w:r w:rsidRPr="00183CC1">
        <w:rPr>
          <w:rFonts w:asciiTheme="minorHAnsi" w:hAnsiTheme="minorHAnsi"/>
        </w:rPr>
        <w:br/>
        <w:t>– podstawa prawna:</w:t>
      </w:r>
      <w:r w:rsidR="00BF34BA" w:rsidRPr="00183CC1">
        <w:rPr>
          <w:rFonts w:asciiTheme="minorHAnsi" w:hAnsiTheme="minorHAnsi"/>
        </w:rPr>
        <w:t xml:space="preserve"> : </w:t>
      </w:r>
      <w:r w:rsidR="00CB5025" w:rsidRPr="00183CC1">
        <w:rPr>
          <w:rFonts w:asciiTheme="minorHAnsi" w:hAnsiTheme="minorHAnsi"/>
        </w:rPr>
        <w:t>art. 4 pkt. 8</w:t>
      </w:r>
      <w:r w:rsidR="00A85D02" w:rsidRPr="00183CC1">
        <w:rPr>
          <w:rFonts w:asciiTheme="minorHAnsi" w:hAnsiTheme="minorHAnsi"/>
        </w:rPr>
        <w:t xml:space="preserve"> </w:t>
      </w:r>
      <w:r w:rsidRPr="00183CC1">
        <w:rPr>
          <w:rFonts w:asciiTheme="minorHAnsi" w:hAnsiTheme="minorHAnsi"/>
        </w:rPr>
        <w:t>ustawy.</w:t>
      </w:r>
    </w:p>
    <w:p w:rsidR="00FE7E96" w:rsidRPr="00183CC1" w:rsidRDefault="00FE7E96" w:rsidP="00DA5ACF">
      <w:pPr>
        <w:pBdr>
          <w:bottom w:val="single" w:sz="8" w:space="1" w:color="000000"/>
        </w:pBdr>
        <w:spacing w:after="0" w:line="360" w:lineRule="auto"/>
        <w:rPr>
          <w:rFonts w:asciiTheme="minorHAnsi" w:hAnsiTheme="minorHAnsi"/>
        </w:rPr>
      </w:pPr>
    </w:p>
    <w:p w:rsidR="00675BDE" w:rsidRDefault="00FE7E96" w:rsidP="00675BDE">
      <w:pPr>
        <w:pBdr>
          <w:bottom w:val="single" w:sz="8" w:space="1" w:color="000000"/>
        </w:pBdr>
        <w:spacing w:after="0" w:line="360" w:lineRule="auto"/>
        <w:rPr>
          <w:rFonts w:asciiTheme="minorHAnsi" w:hAnsiTheme="minorHAnsi"/>
          <w:b/>
        </w:rPr>
      </w:pPr>
      <w:r w:rsidRPr="00DA5ACF">
        <w:rPr>
          <w:rFonts w:asciiTheme="minorHAnsi" w:hAnsiTheme="minorHAnsi"/>
          <w:b/>
        </w:rPr>
        <w:t>Przedmiot zapytania (nazwa):</w:t>
      </w:r>
    </w:p>
    <w:p w:rsidR="00687224" w:rsidRPr="00183CC1" w:rsidRDefault="00A85D02" w:rsidP="00675BDE">
      <w:pPr>
        <w:pBdr>
          <w:bottom w:val="single" w:sz="8" w:space="1" w:color="000000"/>
        </w:pBdr>
        <w:spacing w:after="0" w:line="360" w:lineRule="auto"/>
        <w:rPr>
          <w:rFonts w:asciiTheme="minorHAnsi" w:hAnsiTheme="minorHAnsi"/>
          <w:b/>
        </w:rPr>
      </w:pPr>
      <w:r w:rsidRPr="00183CC1">
        <w:rPr>
          <w:rFonts w:asciiTheme="minorHAnsi" w:hAnsiTheme="minorHAnsi"/>
        </w:rPr>
        <w:t>Usługa bufetowa na potrzeby realizacji Programu MBA (III edycja) realizowanego na Wydziale Inżynierii Zarządzania, ul. S. Tarasiuka 2, 16-001 Kleosin.</w:t>
      </w:r>
    </w:p>
    <w:p w:rsidR="00DA5ACF" w:rsidRPr="00DA5ACF" w:rsidRDefault="00DA5ACF" w:rsidP="00DA5ACF"/>
    <w:p w:rsidR="00F35074" w:rsidRPr="00DA5ACF" w:rsidRDefault="00435573" w:rsidP="00DA5ACF">
      <w:pPr>
        <w:pStyle w:val="Cytatintensywny"/>
        <w:spacing w:before="120" w:after="240" w:line="360" w:lineRule="auto"/>
        <w:ind w:left="142" w:right="0" w:hanging="142"/>
        <w:jc w:val="left"/>
        <w:rPr>
          <w:rFonts w:asciiTheme="minorHAnsi" w:hAnsiTheme="minorHAnsi"/>
          <w:smallCaps/>
          <w:color w:val="244061"/>
          <w:sz w:val="22"/>
          <w:szCs w:val="22"/>
        </w:rPr>
      </w:pPr>
      <w:r w:rsidRPr="00DA5ACF">
        <w:rPr>
          <w:rFonts w:asciiTheme="minorHAnsi" w:hAnsiTheme="minorHAnsi"/>
          <w:color w:val="244061"/>
          <w:sz w:val="22"/>
          <w:szCs w:val="22"/>
        </w:rPr>
        <w:t>1</w:t>
      </w:r>
      <w:r w:rsidRPr="00DA5ACF">
        <w:rPr>
          <w:rFonts w:asciiTheme="minorHAnsi" w:hAnsiTheme="minorHAnsi"/>
          <w:smallCaps/>
          <w:color w:val="244061"/>
          <w:sz w:val="22"/>
          <w:szCs w:val="22"/>
        </w:rPr>
        <w:t xml:space="preserve">. </w:t>
      </w:r>
      <w:r w:rsidRPr="00DA5ACF">
        <w:rPr>
          <w:rFonts w:asciiTheme="minorHAnsi" w:hAnsiTheme="minorHAnsi"/>
          <w:color w:val="244061"/>
          <w:sz w:val="22"/>
          <w:szCs w:val="22"/>
        </w:rPr>
        <w:t xml:space="preserve">Nazwa </w:t>
      </w:r>
      <w:r w:rsidR="00FD5567" w:rsidRPr="00DA5ACF">
        <w:rPr>
          <w:rFonts w:asciiTheme="minorHAnsi" w:hAnsiTheme="minorHAnsi"/>
          <w:color w:val="244061"/>
          <w:sz w:val="22"/>
          <w:szCs w:val="22"/>
        </w:rPr>
        <w:t>i</w:t>
      </w:r>
      <w:r w:rsidRPr="00DA5ACF">
        <w:rPr>
          <w:rFonts w:asciiTheme="minorHAnsi" w:hAnsiTheme="minorHAnsi"/>
          <w:color w:val="244061"/>
          <w:sz w:val="22"/>
          <w:szCs w:val="22"/>
        </w:rPr>
        <w:t xml:space="preserve"> adres Zamawiającego</w:t>
      </w:r>
    </w:p>
    <w:p w:rsidR="00191F28" w:rsidRPr="00DA5ACF" w:rsidRDefault="00435573" w:rsidP="00DA5ACF">
      <w:pPr>
        <w:spacing w:after="0" w:line="360" w:lineRule="auto"/>
        <w:ind w:left="284"/>
        <w:rPr>
          <w:rFonts w:asciiTheme="minorHAnsi" w:hAnsiTheme="minorHAnsi"/>
          <w:b/>
        </w:rPr>
      </w:pPr>
      <w:r w:rsidRPr="00DA5ACF">
        <w:rPr>
          <w:rFonts w:asciiTheme="minorHAnsi" w:hAnsiTheme="minorHAnsi"/>
        </w:rPr>
        <w:t xml:space="preserve">Zamawiający: </w:t>
      </w:r>
      <w:r w:rsidRPr="00DA5ACF">
        <w:rPr>
          <w:rFonts w:asciiTheme="minorHAnsi" w:hAnsiTheme="minorHAnsi"/>
          <w:b/>
        </w:rPr>
        <w:t>Politechnika Białostocka, ul. Wiejska 45A, 15-351 Białystok</w:t>
      </w:r>
    </w:p>
    <w:p w:rsidR="00191F28" w:rsidRPr="00DA5ACF" w:rsidRDefault="00675BDE" w:rsidP="00675BDE">
      <w:pPr>
        <w:spacing w:after="0" w:line="360" w:lineRule="auto"/>
        <w:rPr>
          <w:rFonts w:asciiTheme="minorHAnsi" w:hAnsiTheme="minorHAnsi"/>
          <w:b/>
        </w:rPr>
      </w:pPr>
      <w:r>
        <w:rPr>
          <w:rFonts w:asciiTheme="minorHAnsi" w:hAnsiTheme="minorHAnsi"/>
          <w:b/>
        </w:rPr>
        <w:t xml:space="preserve">    </w:t>
      </w:r>
      <w:r w:rsidR="00191F28" w:rsidRPr="00DA5ACF">
        <w:rPr>
          <w:rFonts w:asciiTheme="minorHAnsi" w:hAnsiTheme="minorHAnsi"/>
          <w:b/>
        </w:rPr>
        <w:t xml:space="preserve"> REGON 000001672            NIP 542-020-87-21   </w:t>
      </w:r>
    </w:p>
    <w:p w:rsidR="00435573" w:rsidRPr="00DA5ACF" w:rsidRDefault="00435573" w:rsidP="00DA5ACF">
      <w:pPr>
        <w:spacing w:after="0" w:line="360" w:lineRule="auto"/>
        <w:ind w:left="284"/>
        <w:rPr>
          <w:rFonts w:asciiTheme="minorHAnsi" w:hAnsiTheme="minorHAnsi"/>
        </w:rPr>
      </w:pPr>
      <w:r w:rsidRPr="00DA5ACF">
        <w:rPr>
          <w:rFonts w:asciiTheme="minorHAnsi" w:hAnsiTheme="minorHAnsi"/>
        </w:rPr>
        <w:t xml:space="preserve">Postępowanie prowadzi: </w:t>
      </w:r>
      <w:r w:rsidRPr="00DA5ACF">
        <w:rPr>
          <w:rFonts w:asciiTheme="minorHAnsi" w:hAnsiTheme="minorHAnsi"/>
          <w:b/>
        </w:rPr>
        <w:t>Dział Zamówień Publicznych, ul. Zwierzyniecka  6 pok. 4, 15 -333 Białystok</w:t>
      </w:r>
    </w:p>
    <w:p w:rsidR="00435573" w:rsidRPr="00DA5ACF" w:rsidRDefault="002D249B" w:rsidP="00DA5ACF">
      <w:pPr>
        <w:spacing w:after="0" w:line="360" w:lineRule="auto"/>
        <w:ind w:left="284"/>
        <w:rPr>
          <w:rFonts w:asciiTheme="minorHAnsi" w:hAnsiTheme="minorHAnsi"/>
        </w:rPr>
      </w:pPr>
      <w:r w:rsidRPr="00DA5ACF">
        <w:rPr>
          <w:rFonts w:asciiTheme="minorHAnsi" w:hAnsiTheme="minorHAnsi"/>
        </w:rPr>
        <w:t>Służbowy e</w:t>
      </w:r>
      <w:r w:rsidR="00435573" w:rsidRPr="00DA5ACF">
        <w:rPr>
          <w:rFonts w:asciiTheme="minorHAnsi" w:hAnsiTheme="minorHAnsi"/>
        </w:rPr>
        <w:t xml:space="preserve">-mail do korespondencji: </w:t>
      </w:r>
      <w:hyperlink r:id="rId9" w:history="1">
        <w:r w:rsidR="007E20FA" w:rsidRPr="00DA5ACF">
          <w:rPr>
            <w:rStyle w:val="Hipercze"/>
            <w:rFonts w:asciiTheme="minorHAnsi" w:hAnsiTheme="minorHAnsi"/>
          </w:rPr>
          <w:t>dzp.zapytania@pb.edu.pl</w:t>
        </w:r>
      </w:hyperlink>
    </w:p>
    <w:p w:rsidR="00435573" w:rsidRPr="00DA5ACF" w:rsidRDefault="00435573" w:rsidP="00DA5ACF">
      <w:pPr>
        <w:spacing w:after="0" w:line="360" w:lineRule="auto"/>
        <w:ind w:left="284"/>
        <w:rPr>
          <w:rFonts w:asciiTheme="minorHAnsi" w:hAnsiTheme="minorHAnsi"/>
        </w:rPr>
      </w:pPr>
      <w:r w:rsidRPr="00DA5ACF">
        <w:rPr>
          <w:rFonts w:asciiTheme="minorHAnsi" w:hAnsiTheme="minorHAnsi"/>
        </w:rPr>
        <w:t>Godziny pracy: 7:30 – 15:30</w:t>
      </w:r>
    </w:p>
    <w:p w:rsidR="00733086" w:rsidRPr="00DA5ACF" w:rsidRDefault="00733086" w:rsidP="00DA5ACF">
      <w:pPr>
        <w:spacing w:after="0" w:line="360" w:lineRule="auto"/>
        <w:ind w:left="284"/>
        <w:rPr>
          <w:rFonts w:asciiTheme="minorHAnsi" w:hAnsiTheme="minorHAnsi"/>
        </w:rPr>
      </w:pPr>
    </w:p>
    <w:p w:rsidR="00733086" w:rsidRPr="00DA5ACF" w:rsidRDefault="009F4ADE" w:rsidP="00DA5ACF">
      <w:pPr>
        <w:pStyle w:val="Bezodstpw"/>
        <w:spacing w:line="360" w:lineRule="auto"/>
        <w:rPr>
          <w:rFonts w:asciiTheme="minorHAnsi" w:hAnsiTheme="minorHAnsi"/>
          <w:b/>
          <w:i/>
          <w:color w:val="1F4E79" w:themeColor="accent1" w:themeShade="80"/>
          <w:sz w:val="22"/>
          <w:szCs w:val="22"/>
        </w:rPr>
      </w:pPr>
      <w:r w:rsidRPr="00DA5ACF">
        <w:rPr>
          <w:rFonts w:asciiTheme="minorHAnsi" w:hAnsiTheme="minorHAnsi"/>
          <w:b/>
          <w:i/>
          <w:color w:val="1F4E79" w:themeColor="accent1" w:themeShade="80"/>
          <w:sz w:val="22"/>
          <w:szCs w:val="22"/>
        </w:rPr>
        <w:t>2. Opis przedmiotu zamówienia i kod CPV</w:t>
      </w:r>
    </w:p>
    <w:p w:rsidR="00E57C49" w:rsidRPr="00DA5ACF" w:rsidRDefault="00E57C49" w:rsidP="00DA5ACF">
      <w:pPr>
        <w:pStyle w:val="Bezodstpw"/>
        <w:spacing w:line="360" w:lineRule="auto"/>
        <w:rPr>
          <w:rFonts w:asciiTheme="minorHAnsi" w:hAnsiTheme="minorHAnsi"/>
          <w:sz w:val="22"/>
          <w:szCs w:val="22"/>
        </w:rPr>
      </w:pPr>
      <w:r w:rsidRPr="00DA5ACF">
        <w:rPr>
          <w:rFonts w:asciiTheme="minorHAnsi" w:hAnsiTheme="minorHAnsi"/>
          <w:sz w:val="22"/>
          <w:szCs w:val="22"/>
        </w:rPr>
        <w:t>__________________________________________________________________________________</w:t>
      </w:r>
    </w:p>
    <w:p w:rsidR="0040223D" w:rsidRPr="004F72F8" w:rsidRDefault="00E4101A" w:rsidP="002E0DC6">
      <w:pPr>
        <w:pStyle w:val="Bezodstpw"/>
        <w:numPr>
          <w:ilvl w:val="0"/>
          <w:numId w:val="15"/>
        </w:numPr>
        <w:spacing w:line="360" w:lineRule="auto"/>
        <w:ind w:left="284" w:hanging="284"/>
        <w:rPr>
          <w:rFonts w:asciiTheme="minorHAnsi" w:hAnsiTheme="minorHAnsi"/>
          <w:sz w:val="22"/>
          <w:szCs w:val="22"/>
        </w:rPr>
      </w:pPr>
      <w:r w:rsidRPr="004F72F8">
        <w:rPr>
          <w:rFonts w:asciiTheme="minorHAnsi" w:hAnsiTheme="minorHAnsi"/>
          <w:sz w:val="22"/>
          <w:szCs w:val="22"/>
        </w:rPr>
        <w:t>Przedmiotem zamówienia jest u</w:t>
      </w:r>
      <w:r w:rsidR="0040223D" w:rsidRPr="004F72F8">
        <w:rPr>
          <w:rFonts w:asciiTheme="minorHAnsi" w:hAnsiTheme="minorHAnsi"/>
          <w:sz w:val="22"/>
          <w:szCs w:val="22"/>
        </w:rPr>
        <w:t>sługa bufetowa na potrzeby realizacji Studiów Podyplomowych MBA –</w:t>
      </w:r>
      <w:r w:rsidR="007F2888" w:rsidRPr="004F72F8">
        <w:rPr>
          <w:rFonts w:asciiTheme="minorHAnsi" w:hAnsiTheme="minorHAnsi"/>
          <w:sz w:val="22"/>
          <w:szCs w:val="22"/>
        </w:rPr>
        <w:t xml:space="preserve"> z </w:t>
      </w:r>
      <w:r w:rsidR="0040223D" w:rsidRPr="004F72F8">
        <w:rPr>
          <w:rFonts w:asciiTheme="minorHAnsi" w:hAnsiTheme="minorHAnsi"/>
          <w:sz w:val="22"/>
          <w:szCs w:val="22"/>
        </w:rPr>
        <w:t>podziałem na dwa semestry: I semestr – 17.10.2020-28.02.2021; II semestr: 01.03.2021-30.06.2021;</w:t>
      </w:r>
    </w:p>
    <w:p w:rsidR="007F2888" w:rsidRPr="004F72F8" w:rsidRDefault="007F2888" w:rsidP="002E0DC6">
      <w:pPr>
        <w:pStyle w:val="Bezodstpw"/>
        <w:numPr>
          <w:ilvl w:val="0"/>
          <w:numId w:val="15"/>
        </w:numPr>
        <w:spacing w:line="360" w:lineRule="auto"/>
        <w:ind w:left="284" w:hanging="284"/>
        <w:rPr>
          <w:rFonts w:asciiTheme="minorHAnsi" w:hAnsiTheme="minorHAnsi"/>
          <w:b/>
          <w:sz w:val="22"/>
          <w:szCs w:val="22"/>
        </w:rPr>
      </w:pPr>
      <w:r w:rsidRPr="004F72F8">
        <w:rPr>
          <w:rFonts w:asciiTheme="minorHAnsi" w:hAnsiTheme="minorHAnsi"/>
          <w:b/>
          <w:sz w:val="22"/>
          <w:szCs w:val="22"/>
        </w:rPr>
        <w:t>kod CPV: 55500000-5</w:t>
      </w:r>
    </w:p>
    <w:p w:rsidR="00E4221E" w:rsidRPr="004F72F8" w:rsidRDefault="0094653E" w:rsidP="00DA5ACF">
      <w:pPr>
        <w:pStyle w:val="Bezodstpw"/>
        <w:numPr>
          <w:ilvl w:val="0"/>
          <w:numId w:val="15"/>
        </w:numPr>
        <w:spacing w:line="360" w:lineRule="auto"/>
        <w:ind w:left="284" w:hanging="284"/>
        <w:rPr>
          <w:rFonts w:asciiTheme="minorHAnsi" w:hAnsiTheme="minorHAnsi"/>
          <w:sz w:val="22"/>
          <w:szCs w:val="22"/>
        </w:rPr>
      </w:pPr>
      <w:r w:rsidRPr="004F72F8">
        <w:rPr>
          <w:rFonts w:asciiTheme="minorHAnsi" w:hAnsiTheme="minorHAnsi"/>
          <w:sz w:val="22"/>
          <w:szCs w:val="22"/>
        </w:rPr>
        <w:t>U</w:t>
      </w:r>
      <w:r w:rsidR="002E0DC6" w:rsidRPr="004F72F8">
        <w:rPr>
          <w:rFonts w:asciiTheme="minorHAnsi" w:hAnsiTheme="minorHAnsi"/>
          <w:sz w:val="22"/>
          <w:szCs w:val="22"/>
        </w:rPr>
        <w:t xml:space="preserve">sługa bufetowa </w:t>
      </w:r>
      <w:r w:rsidR="00053BF3" w:rsidRPr="004F72F8">
        <w:rPr>
          <w:rFonts w:asciiTheme="minorHAnsi" w:hAnsiTheme="minorHAnsi"/>
          <w:sz w:val="22"/>
          <w:szCs w:val="22"/>
        </w:rPr>
        <w:t xml:space="preserve"> </w:t>
      </w:r>
      <w:r w:rsidR="00E4221E" w:rsidRPr="004F72F8">
        <w:rPr>
          <w:rFonts w:asciiTheme="minorHAnsi" w:hAnsiTheme="minorHAnsi"/>
          <w:sz w:val="22"/>
          <w:szCs w:val="22"/>
        </w:rPr>
        <w:t>dotyczy g</w:t>
      </w:r>
      <w:r w:rsidR="0040223D" w:rsidRPr="004F72F8">
        <w:rPr>
          <w:rFonts w:asciiTheme="minorHAnsi" w:hAnsiTheme="minorHAnsi"/>
          <w:sz w:val="22"/>
          <w:szCs w:val="22"/>
        </w:rPr>
        <w:t>rup</w:t>
      </w:r>
      <w:r w:rsidR="00E4221E" w:rsidRPr="004F72F8">
        <w:rPr>
          <w:rFonts w:asciiTheme="minorHAnsi" w:hAnsiTheme="minorHAnsi"/>
          <w:sz w:val="22"/>
          <w:szCs w:val="22"/>
        </w:rPr>
        <w:t xml:space="preserve">y </w:t>
      </w:r>
      <w:r w:rsidR="0040223D" w:rsidRPr="004F72F8">
        <w:rPr>
          <w:rFonts w:asciiTheme="minorHAnsi" w:hAnsiTheme="minorHAnsi"/>
          <w:sz w:val="22"/>
          <w:szCs w:val="22"/>
        </w:rPr>
        <w:t xml:space="preserve"> </w:t>
      </w:r>
      <w:r w:rsidR="0040223D" w:rsidRPr="004F72F8">
        <w:rPr>
          <w:rFonts w:asciiTheme="minorHAnsi" w:hAnsiTheme="minorHAnsi"/>
          <w:b/>
          <w:sz w:val="22"/>
          <w:szCs w:val="22"/>
        </w:rPr>
        <w:t>22 osób</w:t>
      </w:r>
    </w:p>
    <w:p w:rsidR="0040223D" w:rsidRPr="004F72F8" w:rsidRDefault="0040223D" w:rsidP="00455C08">
      <w:pPr>
        <w:pStyle w:val="Bezodstpw"/>
        <w:numPr>
          <w:ilvl w:val="0"/>
          <w:numId w:val="15"/>
        </w:numPr>
        <w:spacing w:line="360" w:lineRule="auto"/>
        <w:ind w:left="284" w:hanging="284"/>
        <w:rPr>
          <w:rFonts w:asciiTheme="minorHAnsi" w:hAnsiTheme="minorHAnsi"/>
          <w:sz w:val="22"/>
          <w:szCs w:val="22"/>
        </w:rPr>
      </w:pPr>
      <w:r w:rsidRPr="004F72F8">
        <w:rPr>
          <w:rFonts w:asciiTheme="minorHAnsi" w:hAnsiTheme="minorHAnsi"/>
          <w:sz w:val="22"/>
          <w:szCs w:val="22"/>
        </w:rPr>
        <w:t xml:space="preserve"> </w:t>
      </w:r>
      <w:r w:rsidR="0094653E" w:rsidRPr="004F72F8">
        <w:rPr>
          <w:rFonts w:asciiTheme="minorHAnsi" w:hAnsiTheme="minorHAnsi"/>
          <w:sz w:val="22"/>
          <w:szCs w:val="22"/>
        </w:rPr>
        <w:t>Ł</w:t>
      </w:r>
      <w:r w:rsidRPr="004F72F8">
        <w:rPr>
          <w:rFonts w:asciiTheme="minorHAnsi" w:hAnsiTheme="minorHAnsi"/>
          <w:sz w:val="22"/>
          <w:szCs w:val="22"/>
        </w:rPr>
        <w:t xml:space="preserve">ączna liczba obiadów: I semestr – 396 obiadów, II semestr – 372 obiadów; Zamawiający zastrzega możliwość zwiększenia ilości osób objętych usługa bufetową. Ostateczna liczba osób w danym semestrze zostanie przekazana Wykonawcy wraz z Harmonogramami spotkań (zjazdów) o których mowa w ppkt. </w:t>
      </w:r>
      <w:r w:rsidR="00455C08" w:rsidRPr="004F72F8">
        <w:rPr>
          <w:rFonts w:asciiTheme="minorHAnsi" w:hAnsiTheme="minorHAnsi"/>
          <w:sz w:val="22"/>
          <w:szCs w:val="22"/>
        </w:rPr>
        <w:t>5</w:t>
      </w:r>
      <w:r w:rsidRPr="004F72F8">
        <w:rPr>
          <w:rFonts w:asciiTheme="minorHAnsi" w:hAnsiTheme="minorHAnsi"/>
          <w:sz w:val="22"/>
          <w:szCs w:val="22"/>
        </w:rPr>
        <w:t xml:space="preserve">). </w:t>
      </w:r>
    </w:p>
    <w:p w:rsidR="0040223D" w:rsidRDefault="0040223D" w:rsidP="00DA5ACF">
      <w:pPr>
        <w:pStyle w:val="Bezodstpw"/>
        <w:numPr>
          <w:ilvl w:val="0"/>
          <w:numId w:val="15"/>
        </w:numPr>
        <w:spacing w:line="360" w:lineRule="auto"/>
        <w:ind w:left="284" w:hanging="284"/>
        <w:rPr>
          <w:rFonts w:asciiTheme="minorHAnsi" w:hAnsiTheme="minorHAnsi"/>
          <w:sz w:val="22"/>
          <w:szCs w:val="22"/>
        </w:rPr>
      </w:pPr>
      <w:r w:rsidRPr="00455C08">
        <w:rPr>
          <w:rFonts w:asciiTheme="minorHAnsi" w:hAnsiTheme="minorHAnsi"/>
          <w:sz w:val="22"/>
          <w:szCs w:val="22"/>
        </w:rPr>
        <w:lastRenderedPageBreak/>
        <w:t>Harmonogram spotkań (zjazdów) na I semestr zostanie przekazany wykonawcy do 12 października 2020 roku, na semestr II do dnia 25 lutego 2021 roku. Wraz z harmonogramami spotkań (zjazdów) zostaną podane dokładne ilości osób objętych usługą bufetową, za które Wykonawcy przysługuje wynagrodzenie w oparciu o cenę jednostkową zestawów obiadowych zawartą w  ofercie Wykonawcy.</w:t>
      </w:r>
    </w:p>
    <w:p w:rsidR="0040223D" w:rsidRDefault="0040223D" w:rsidP="00DA5ACF">
      <w:pPr>
        <w:pStyle w:val="Bezodstpw"/>
        <w:numPr>
          <w:ilvl w:val="0"/>
          <w:numId w:val="15"/>
        </w:numPr>
        <w:spacing w:line="360" w:lineRule="auto"/>
        <w:ind w:left="284" w:hanging="284"/>
        <w:rPr>
          <w:rFonts w:asciiTheme="minorHAnsi" w:hAnsiTheme="minorHAnsi"/>
          <w:sz w:val="22"/>
          <w:szCs w:val="22"/>
        </w:rPr>
      </w:pPr>
      <w:r w:rsidRPr="0094653E">
        <w:rPr>
          <w:rFonts w:asciiTheme="minorHAnsi" w:hAnsiTheme="minorHAnsi"/>
          <w:sz w:val="22"/>
          <w:szCs w:val="22"/>
        </w:rPr>
        <w:t>Obiad:</w:t>
      </w:r>
    </w:p>
    <w:p w:rsidR="009D41AC" w:rsidRPr="00DA5ACF" w:rsidRDefault="009D41AC" w:rsidP="009D41AC">
      <w:pPr>
        <w:pStyle w:val="Bezodstpw"/>
        <w:spacing w:line="360" w:lineRule="auto"/>
        <w:ind w:left="284"/>
        <w:rPr>
          <w:rFonts w:asciiTheme="minorHAnsi" w:hAnsiTheme="minorHAnsi"/>
          <w:sz w:val="22"/>
          <w:szCs w:val="22"/>
        </w:rPr>
      </w:pPr>
      <w:r w:rsidRPr="00DA5ACF">
        <w:rPr>
          <w:rFonts w:asciiTheme="minorHAnsi" w:hAnsiTheme="minorHAnsi"/>
          <w:sz w:val="22"/>
          <w:szCs w:val="22"/>
        </w:rPr>
        <w:t>a) obiad składający się z zupy (min. 250g) i II dania,</w:t>
      </w:r>
    </w:p>
    <w:p w:rsidR="009D41AC" w:rsidRPr="00DA5ACF" w:rsidRDefault="009D41AC" w:rsidP="009D41AC">
      <w:pPr>
        <w:pStyle w:val="Bezodstpw"/>
        <w:spacing w:line="360" w:lineRule="auto"/>
        <w:ind w:left="284"/>
        <w:rPr>
          <w:rFonts w:asciiTheme="minorHAnsi" w:hAnsiTheme="minorHAnsi"/>
          <w:sz w:val="22"/>
          <w:szCs w:val="22"/>
        </w:rPr>
      </w:pPr>
      <w:r w:rsidRPr="00DA5ACF">
        <w:rPr>
          <w:rFonts w:asciiTheme="minorHAnsi" w:hAnsiTheme="minorHAnsi"/>
          <w:sz w:val="22"/>
          <w:szCs w:val="22"/>
        </w:rPr>
        <w:t>b) II danie składające się z porcji mięsa/ryba (100-150g) + ziemniaki/kasza/ryż/makaron (min. 200 g) + 2 rodzaje surówek (min. 150 g),</w:t>
      </w:r>
    </w:p>
    <w:p w:rsidR="009D41AC" w:rsidRPr="00DA5ACF" w:rsidRDefault="009D41AC" w:rsidP="009D41AC">
      <w:pPr>
        <w:pStyle w:val="Bezodstpw"/>
        <w:spacing w:line="360" w:lineRule="auto"/>
        <w:ind w:left="284"/>
        <w:rPr>
          <w:rFonts w:asciiTheme="minorHAnsi" w:hAnsiTheme="minorHAnsi"/>
          <w:sz w:val="22"/>
          <w:szCs w:val="22"/>
        </w:rPr>
      </w:pPr>
      <w:r w:rsidRPr="00DA5ACF">
        <w:rPr>
          <w:rFonts w:asciiTheme="minorHAnsi" w:hAnsiTheme="minorHAnsi"/>
          <w:sz w:val="22"/>
          <w:szCs w:val="22"/>
        </w:rPr>
        <w:t>c) obiady serwowane w soboty i niedziele,</w:t>
      </w:r>
    </w:p>
    <w:p w:rsidR="009D41AC" w:rsidRPr="00DA5ACF" w:rsidRDefault="009D41AC" w:rsidP="009D41AC">
      <w:pPr>
        <w:pStyle w:val="Bezodstpw"/>
        <w:spacing w:line="360" w:lineRule="auto"/>
        <w:ind w:left="284"/>
        <w:rPr>
          <w:rFonts w:asciiTheme="minorHAnsi" w:hAnsiTheme="minorHAnsi"/>
          <w:sz w:val="22"/>
          <w:szCs w:val="22"/>
        </w:rPr>
      </w:pPr>
      <w:r w:rsidRPr="00DA5ACF">
        <w:rPr>
          <w:rFonts w:asciiTheme="minorHAnsi" w:hAnsiTheme="minorHAnsi"/>
          <w:sz w:val="22"/>
          <w:szCs w:val="22"/>
        </w:rPr>
        <w:t>d) soki, woda mineralna – po 200 ml na osobę,</w:t>
      </w:r>
    </w:p>
    <w:p w:rsidR="009D41AC" w:rsidRDefault="009D41AC" w:rsidP="009D41AC">
      <w:pPr>
        <w:pStyle w:val="Bezodstpw"/>
        <w:spacing w:line="360" w:lineRule="auto"/>
        <w:ind w:left="284"/>
        <w:rPr>
          <w:rFonts w:asciiTheme="minorHAnsi" w:hAnsiTheme="minorHAnsi"/>
          <w:sz w:val="22"/>
          <w:szCs w:val="22"/>
        </w:rPr>
      </w:pPr>
      <w:r w:rsidRPr="00DA5ACF">
        <w:rPr>
          <w:rFonts w:asciiTheme="minorHAnsi" w:hAnsiTheme="minorHAnsi"/>
          <w:sz w:val="22"/>
          <w:szCs w:val="22"/>
        </w:rPr>
        <w:t>e) obsługa kelnerska.</w:t>
      </w:r>
    </w:p>
    <w:p w:rsidR="002A3F7D" w:rsidRPr="009D41AC" w:rsidRDefault="002A3F7D" w:rsidP="009D41AC">
      <w:pPr>
        <w:pStyle w:val="Bezodstpw"/>
        <w:numPr>
          <w:ilvl w:val="0"/>
          <w:numId w:val="15"/>
        </w:numPr>
        <w:spacing w:line="360" w:lineRule="auto"/>
        <w:ind w:left="284" w:hanging="284"/>
        <w:rPr>
          <w:rFonts w:asciiTheme="minorHAnsi" w:hAnsiTheme="minorHAnsi"/>
          <w:sz w:val="22"/>
          <w:szCs w:val="22"/>
        </w:rPr>
      </w:pPr>
      <w:r w:rsidRPr="009D41AC">
        <w:rPr>
          <w:rFonts w:asciiTheme="minorHAnsi" w:hAnsiTheme="minorHAnsi" w:cstheme="minorHAnsi"/>
          <w:sz w:val="22"/>
          <w:szCs w:val="22"/>
        </w:rPr>
        <w:t>Obiady powinny być dostarczone w hermetycznie zamkniętych pojemnikach</w:t>
      </w:r>
      <w:r w:rsidRPr="009D41AC">
        <w:rPr>
          <w:rFonts w:ascii="Arial Narrow" w:hAnsi="Arial Narrow"/>
          <w:sz w:val="22"/>
          <w:szCs w:val="22"/>
        </w:rPr>
        <w:t>.</w:t>
      </w:r>
    </w:p>
    <w:p w:rsidR="002A3F7D" w:rsidRDefault="002A3F7D" w:rsidP="00DA5ACF">
      <w:pPr>
        <w:pStyle w:val="Bezodstpw"/>
        <w:numPr>
          <w:ilvl w:val="0"/>
          <w:numId w:val="15"/>
        </w:numPr>
        <w:spacing w:line="360" w:lineRule="auto"/>
        <w:ind w:left="284" w:hanging="284"/>
        <w:rPr>
          <w:rFonts w:asciiTheme="minorHAnsi" w:hAnsiTheme="minorHAnsi"/>
          <w:sz w:val="22"/>
          <w:szCs w:val="22"/>
        </w:rPr>
      </w:pPr>
      <w:r w:rsidRPr="009D41AC">
        <w:rPr>
          <w:rFonts w:asciiTheme="minorHAnsi" w:hAnsiTheme="minorHAnsi"/>
          <w:sz w:val="22"/>
          <w:szCs w:val="22"/>
        </w:rPr>
        <w:t>Wykonawca zapewni sztućce jednorazowego użytku.</w:t>
      </w:r>
    </w:p>
    <w:p w:rsidR="0040223D" w:rsidRDefault="002A3F7D" w:rsidP="009D41AC">
      <w:pPr>
        <w:pStyle w:val="Bezodstpw"/>
        <w:numPr>
          <w:ilvl w:val="0"/>
          <w:numId w:val="15"/>
        </w:numPr>
        <w:spacing w:line="360" w:lineRule="auto"/>
        <w:ind w:left="284" w:hanging="284"/>
        <w:rPr>
          <w:rFonts w:asciiTheme="minorHAnsi" w:hAnsiTheme="minorHAnsi"/>
          <w:sz w:val="22"/>
          <w:szCs w:val="22"/>
        </w:rPr>
      </w:pPr>
      <w:r w:rsidRPr="009D41AC">
        <w:rPr>
          <w:rFonts w:asciiTheme="minorHAnsi" w:hAnsiTheme="minorHAnsi"/>
          <w:sz w:val="22"/>
          <w:szCs w:val="22"/>
        </w:rPr>
        <w:t>Wykonawca zapewni spełnienie wymagań Głównego Inspektora Sanitarnego w zakresie serwowania posiłków w związku z sytuacją COVID-19.</w:t>
      </w:r>
    </w:p>
    <w:p w:rsidR="00455C08" w:rsidRDefault="00455C08" w:rsidP="00E8639E">
      <w:pPr>
        <w:pStyle w:val="Bezodstpw"/>
        <w:numPr>
          <w:ilvl w:val="0"/>
          <w:numId w:val="15"/>
        </w:numPr>
        <w:tabs>
          <w:tab w:val="left" w:pos="426"/>
        </w:tabs>
        <w:spacing w:line="360" w:lineRule="auto"/>
        <w:ind w:left="284" w:hanging="284"/>
        <w:rPr>
          <w:rFonts w:asciiTheme="minorHAnsi" w:hAnsiTheme="minorHAnsi"/>
          <w:sz w:val="22"/>
          <w:szCs w:val="22"/>
        </w:rPr>
      </w:pPr>
      <w:r w:rsidRPr="00E8639E">
        <w:rPr>
          <w:rFonts w:asciiTheme="minorHAnsi" w:hAnsiTheme="minorHAnsi"/>
          <w:sz w:val="22"/>
          <w:szCs w:val="22"/>
        </w:rPr>
        <w:t xml:space="preserve">Podstawą obliczenia wynagrodzenia Wykonawcy jest cena jednostkowa netto dla zestawu obiadowego określonego </w:t>
      </w:r>
      <w:r w:rsidRPr="002A5138">
        <w:rPr>
          <w:rFonts w:asciiTheme="minorHAnsi" w:hAnsiTheme="minorHAnsi"/>
          <w:sz w:val="22"/>
          <w:szCs w:val="22"/>
        </w:rPr>
        <w:t xml:space="preserve">w </w:t>
      </w:r>
      <w:r w:rsidR="00E8639E" w:rsidRPr="002A5138">
        <w:rPr>
          <w:rFonts w:asciiTheme="minorHAnsi" w:hAnsiTheme="minorHAnsi"/>
          <w:sz w:val="22"/>
          <w:szCs w:val="22"/>
        </w:rPr>
        <w:t>p</w:t>
      </w:r>
      <w:r w:rsidRPr="002A5138">
        <w:rPr>
          <w:rFonts w:asciiTheme="minorHAnsi" w:hAnsiTheme="minorHAnsi"/>
          <w:sz w:val="22"/>
          <w:szCs w:val="22"/>
        </w:rPr>
        <w:t xml:space="preserve">pkt. </w:t>
      </w:r>
      <w:r w:rsidR="00E8639E" w:rsidRPr="002A5138">
        <w:rPr>
          <w:rFonts w:asciiTheme="minorHAnsi" w:hAnsiTheme="minorHAnsi"/>
          <w:sz w:val="22"/>
          <w:szCs w:val="22"/>
        </w:rPr>
        <w:t>6</w:t>
      </w:r>
      <w:r w:rsidRPr="002A5138">
        <w:rPr>
          <w:rFonts w:asciiTheme="minorHAnsi" w:hAnsiTheme="minorHAnsi"/>
          <w:sz w:val="22"/>
          <w:szCs w:val="22"/>
        </w:rPr>
        <w:t>), zgodnie</w:t>
      </w:r>
      <w:r w:rsidRPr="00E8639E">
        <w:rPr>
          <w:rFonts w:asciiTheme="minorHAnsi" w:hAnsiTheme="minorHAnsi"/>
          <w:sz w:val="22"/>
          <w:szCs w:val="22"/>
        </w:rPr>
        <w:t xml:space="preserve"> z ceną określoną w Ofercie, pomnożona przez liczbę osób biorących udział w zjedzie, wraz z doliczonym podatkiem VAT wg obowiązujących przepisów; Ceny jednostkowe zestawów obiadowych wskazane w ofercie Wykonawcy pozostają niezmienne przez cały okres realizacji usługi.</w:t>
      </w:r>
    </w:p>
    <w:p w:rsidR="004F72F8" w:rsidRPr="004F72F8" w:rsidRDefault="004F72F8" w:rsidP="004F72F8">
      <w:pPr>
        <w:pStyle w:val="Bezodstpw"/>
        <w:numPr>
          <w:ilvl w:val="0"/>
          <w:numId w:val="15"/>
        </w:numPr>
        <w:tabs>
          <w:tab w:val="left" w:pos="426"/>
        </w:tabs>
        <w:spacing w:line="360" w:lineRule="auto"/>
        <w:ind w:left="284" w:hanging="284"/>
        <w:rPr>
          <w:rFonts w:asciiTheme="minorHAnsi" w:hAnsiTheme="minorHAnsi"/>
          <w:sz w:val="22"/>
          <w:szCs w:val="22"/>
        </w:rPr>
      </w:pPr>
      <w:r w:rsidRPr="004F72F8">
        <w:rPr>
          <w:rFonts w:asciiTheme="minorHAnsi" w:hAnsiTheme="minorHAnsi"/>
          <w:sz w:val="22"/>
          <w:szCs w:val="22"/>
        </w:rPr>
        <w:t>Kary umowne:</w:t>
      </w:r>
    </w:p>
    <w:p w:rsidR="004F72F8" w:rsidRPr="004F72F8" w:rsidRDefault="004F72F8" w:rsidP="004F72F8">
      <w:pPr>
        <w:pStyle w:val="Bezodstpw"/>
        <w:numPr>
          <w:ilvl w:val="0"/>
          <w:numId w:val="20"/>
        </w:numPr>
        <w:tabs>
          <w:tab w:val="left" w:pos="426"/>
        </w:tabs>
        <w:spacing w:line="360" w:lineRule="auto"/>
        <w:ind w:left="567" w:hanging="283"/>
        <w:rPr>
          <w:rFonts w:asciiTheme="minorHAnsi" w:hAnsiTheme="minorHAnsi"/>
          <w:sz w:val="22"/>
          <w:szCs w:val="22"/>
        </w:rPr>
      </w:pPr>
      <w:r w:rsidRPr="004F72F8">
        <w:rPr>
          <w:rFonts w:asciiTheme="minorHAnsi" w:hAnsiTheme="minorHAnsi"/>
          <w:sz w:val="22"/>
          <w:szCs w:val="22"/>
        </w:rPr>
        <w:t>Wykonawca zapłaci Zamawiającemu karę umowną za nienależyte wykonanie przedmiotu umowy, wysokości 100 zł brutto za każde stwierdzone naruszenie. Za nienależyte wykonanie przedmiotu zamówienia uznane zostanie w szczególności:</w:t>
      </w:r>
    </w:p>
    <w:p w:rsidR="004F72F8" w:rsidRPr="004F72F8" w:rsidRDefault="004F72F8" w:rsidP="004F72F8">
      <w:pPr>
        <w:pStyle w:val="Bezodstpw"/>
        <w:numPr>
          <w:ilvl w:val="0"/>
          <w:numId w:val="20"/>
        </w:numPr>
        <w:tabs>
          <w:tab w:val="left" w:pos="426"/>
        </w:tabs>
        <w:spacing w:line="360" w:lineRule="auto"/>
        <w:ind w:left="567" w:hanging="283"/>
        <w:rPr>
          <w:rFonts w:asciiTheme="minorHAnsi" w:hAnsiTheme="minorHAnsi"/>
          <w:sz w:val="22"/>
          <w:szCs w:val="22"/>
        </w:rPr>
      </w:pPr>
      <w:r w:rsidRPr="004F72F8">
        <w:rPr>
          <w:rFonts w:asciiTheme="minorHAnsi" w:hAnsiTheme="minorHAnsi"/>
          <w:sz w:val="22"/>
          <w:szCs w:val="22"/>
        </w:rPr>
        <w:t>wykonanie przedmiotu zamówienia z niezachowaniem terminów (godzin) wynikających z zapytania ofertowego (harmonogramu) oraz oferty;</w:t>
      </w:r>
    </w:p>
    <w:p w:rsidR="004F72F8" w:rsidRPr="004F72F8" w:rsidRDefault="004F72F8" w:rsidP="004F72F8">
      <w:pPr>
        <w:pStyle w:val="Bezodstpw"/>
        <w:numPr>
          <w:ilvl w:val="0"/>
          <w:numId w:val="20"/>
        </w:numPr>
        <w:tabs>
          <w:tab w:val="left" w:pos="426"/>
        </w:tabs>
        <w:spacing w:line="360" w:lineRule="auto"/>
        <w:ind w:left="567" w:hanging="283"/>
        <w:rPr>
          <w:rFonts w:asciiTheme="minorHAnsi" w:hAnsiTheme="minorHAnsi"/>
          <w:sz w:val="22"/>
          <w:szCs w:val="22"/>
        </w:rPr>
      </w:pPr>
      <w:r w:rsidRPr="004F72F8">
        <w:rPr>
          <w:rFonts w:asciiTheme="minorHAnsi" w:hAnsiTheme="minorHAnsi"/>
          <w:sz w:val="22"/>
          <w:szCs w:val="22"/>
        </w:rPr>
        <w:t>wykonanie przedmiotu zamówienia w sposób niezgodny z wymaganiami określonymi w zapytaniu ofertowym oraz ofercie, w tym realizację przedmiotu zamówienia odbiegającego jakościowo od ustalonego w zapytaniu ofertowym lub ofercie.</w:t>
      </w:r>
    </w:p>
    <w:p w:rsidR="004F72F8" w:rsidRPr="004F72F8" w:rsidRDefault="004F72F8" w:rsidP="004F72F8">
      <w:pPr>
        <w:pStyle w:val="Bezodstpw"/>
        <w:numPr>
          <w:ilvl w:val="0"/>
          <w:numId w:val="20"/>
        </w:numPr>
        <w:tabs>
          <w:tab w:val="left" w:pos="426"/>
        </w:tabs>
        <w:spacing w:line="360" w:lineRule="auto"/>
        <w:ind w:left="567" w:hanging="283"/>
        <w:rPr>
          <w:rFonts w:asciiTheme="minorHAnsi" w:hAnsiTheme="minorHAnsi"/>
          <w:sz w:val="22"/>
          <w:szCs w:val="22"/>
        </w:rPr>
      </w:pPr>
      <w:r w:rsidRPr="004F72F8">
        <w:rPr>
          <w:rFonts w:asciiTheme="minorHAnsi" w:hAnsiTheme="minorHAnsi"/>
          <w:sz w:val="22"/>
          <w:szCs w:val="22"/>
        </w:rPr>
        <w:t>Wykonawca zapłaci Zamawiającemu karę umowną za niewykonanie przedmiotu zamówienia w terminie (w dniu) wynikającym z Harmonogramu spotkań (zjazdów) na dany semestr w wysokości 500 zł brutto za każde zdarzenie.</w:t>
      </w:r>
    </w:p>
    <w:p w:rsidR="004F72F8" w:rsidRPr="004F72F8" w:rsidRDefault="004F72F8" w:rsidP="004F72F8">
      <w:pPr>
        <w:pStyle w:val="Bezodstpw"/>
        <w:numPr>
          <w:ilvl w:val="0"/>
          <w:numId w:val="20"/>
        </w:numPr>
        <w:tabs>
          <w:tab w:val="left" w:pos="426"/>
        </w:tabs>
        <w:spacing w:line="360" w:lineRule="auto"/>
        <w:ind w:left="567" w:hanging="283"/>
        <w:rPr>
          <w:rFonts w:asciiTheme="minorHAnsi" w:hAnsiTheme="minorHAnsi"/>
          <w:sz w:val="22"/>
          <w:szCs w:val="22"/>
        </w:rPr>
      </w:pPr>
      <w:r w:rsidRPr="004F72F8">
        <w:rPr>
          <w:rFonts w:asciiTheme="minorHAnsi" w:hAnsiTheme="minorHAnsi"/>
          <w:sz w:val="22"/>
          <w:szCs w:val="22"/>
        </w:rPr>
        <w:t>Wykonawca wyraża zgodę na potrącenie naliczonych kar umownych przez Zamawiającego z kwoty przysługującego mu wynagrodzenia brutto</w:t>
      </w:r>
    </w:p>
    <w:p w:rsidR="004F72F8" w:rsidRPr="004F72F8" w:rsidRDefault="004F72F8" w:rsidP="004F72F8">
      <w:pPr>
        <w:pStyle w:val="Bezodstpw"/>
        <w:numPr>
          <w:ilvl w:val="0"/>
          <w:numId w:val="20"/>
        </w:numPr>
        <w:tabs>
          <w:tab w:val="left" w:pos="426"/>
        </w:tabs>
        <w:spacing w:line="360" w:lineRule="auto"/>
        <w:ind w:left="567" w:hanging="283"/>
        <w:rPr>
          <w:rFonts w:asciiTheme="minorHAnsi" w:hAnsiTheme="minorHAnsi"/>
          <w:sz w:val="22"/>
          <w:szCs w:val="22"/>
        </w:rPr>
      </w:pPr>
      <w:r>
        <w:rPr>
          <w:rFonts w:asciiTheme="minorHAnsi" w:hAnsiTheme="minorHAnsi"/>
          <w:sz w:val="22"/>
          <w:szCs w:val="22"/>
        </w:rPr>
        <w:lastRenderedPageBreak/>
        <w:t xml:space="preserve">  </w:t>
      </w:r>
      <w:r w:rsidRPr="004F72F8">
        <w:rPr>
          <w:rFonts w:asciiTheme="minorHAnsi" w:hAnsiTheme="minorHAnsi"/>
          <w:sz w:val="22"/>
          <w:szCs w:val="22"/>
        </w:rPr>
        <w:t>W przypadku braku pokrycia nałożonych kar umownych z wynagrodzenia należnego do zapłaty, Wykonawca zobowiązuje się do zapłaty kary w terminie 14 dni kalendarzowych od dnia doręczenia mu wezwania do zapłaty.</w:t>
      </w:r>
    </w:p>
    <w:p w:rsidR="004F72F8" w:rsidRPr="004F72F8" w:rsidRDefault="004F72F8" w:rsidP="004F72F8">
      <w:pPr>
        <w:pStyle w:val="Bezodstpw"/>
        <w:numPr>
          <w:ilvl w:val="0"/>
          <w:numId w:val="20"/>
        </w:numPr>
        <w:tabs>
          <w:tab w:val="left" w:pos="426"/>
        </w:tabs>
        <w:spacing w:line="360" w:lineRule="auto"/>
        <w:ind w:left="567" w:hanging="283"/>
        <w:rPr>
          <w:rFonts w:asciiTheme="minorHAnsi" w:hAnsiTheme="minorHAnsi"/>
          <w:sz w:val="22"/>
          <w:szCs w:val="22"/>
        </w:rPr>
      </w:pPr>
      <w:r w:rsidRPr="004F72F8">
        <w:rPr>
          <w:rFonts w:asciiTheme="minorHAnsi" w:hAnsiTheme="minorHAnsi"/>
          <w:sz w:val="22"/>
          <w:szCs w:val="22"/>
        </w:rPr>
        <w:t>Zamawiający może dochodzić odszkodowania uzupełniającego na zasadach ogólnych, jeżeli wysokość poniesionej przez Zamawiającego szkody jest większa od naliczonych kar umownych.</w:t>
      </w:r>
    </w:p>
    <w:p w:rsidR="00D62610" w:rsidRPr="00DA5ACF" w:rsidRDefault="00CC7945" w:rsidP="00DA5ACF">
      <w:pPr>
        <w:pStyle w:val="Cytatintensywny"/>
        <w:spacing w:before="120" w:after="240" w:line="360" w:lineRule="auto"/>
        <w:ind w:left="0" w:right="0"/>
        <w:jc w:val="left"/>
        <w:rPr>
          <w:rFonts w:asciiTheme="minorHAnsi" w:hAnsiTheme="minorHAnsi"/>
          <w:color w:val="244061"/>
          <w:sz w:val="22"/>
          <w:szCs w:val="22"/>
        </w:rPr>
      </w:pPr>
      <w:r w:rsidRPr="00DA5ACF">
        <w:rPr>
          <w:rFonts w:asciiTheme="minorHAnsi" w:hAnsiTheme="minorHAnsi"/>
          <w:color w:val="244061"/>
          <w:sz w:val="22"/>
          <w:szCs w:val="22"/>
        </w:rPr>
        <w:t xml:space="preserve">3. </w:t>
      </w:r>
      <w:r w:rsidR="00D62610" w:rsidRPr="00DA5ACF">
        <w:rPr>
          <w:rFonts w:asciiTheme="minorHAnsi" w:hAnsiTheme="minorHAnsi"/>
          <w:color w:val="244061"/>
          <w:sz w:val="22"/>
          <w:szCs w:val="22"/>
        </w:rPr>
        <w:t xml:space="preserve">Szczegółowy opis części zamówienia </w:t>
      </w:r>
      <w:r w:rsidR="00435528" w:rsidRPr="00DA5ACF">
        <w:rPr>
          <w:rFonts w:asciiTheme="minorHAnsi" w:hAnsiTheme="minorHAnsi"/>
          <w:color w:val="244061"/>
          <w:sz w:val="22"/>
          <w:szCs w:val="22"/>
        </w:rPr>
        <w:t>- nie  dotyczy</w:t>
      </w:r>
    </w:p>
    <w:p w:rsidR="00D62610" w:rsidRPr="00DA5ACF" w:rsidRDefault="00D62610" w:rsidP="00DA5ACF">
      <w:pPr>
        <w:spacing w:after="0" w:line="360" w:lineRule="auto"/>
        <w:ind w:left="284"/>
        <w:rPr>
          <w:rFonts w:asciiTheme="minorHAnsi" w:hAnsiTheme="minorHAnsi"/>
        </w:rPr>
      </w:pPr>
      <w:r w:rsidRPr="00DA5ACF">
        <w:rPr>
          <w:rFonts w:asciiTheme="minorHAnsi" w:hAnsiTheme="minorHAnsi"/>
        </w:rPr>
        <w:t xml:space="preserve">Zamawiający </w:t>
      </w:r>
      <w:r w:rsidR="00107075">
        <w:rPr>
          <w:rFonts w:asciiTheme="minorHAnsi" w:hAnsiTheme="minorHAnsi"/>
        </w:rPr>
        <w:t xml:space="preserve">nie </w:t>
      </w:r>
      <w:r w:rsidRPr="00DA5ACF">
        <w:rPr>
          <w:rFonts w:asciiTheme="minorHAnsi" w:hAnsiTheme="minorHAnsi"/>
          <w:b/>
        </w:rPr>
        <w:t>dopuszcza</w:t>
      </w:r>
      <w:r w:rsidR="00107075">
        <w:rPr>
          <w:rFonts w:asciiTheme="minorHAnsi" w:hAnsiTheme="minorHAnsi"/>
        </w:rPr>
        <w:t xml:space="preserve"> składanie ofert częściowych.</w:t>
      </w:r>
    </w:p>
    <w:p w:rsidR="00435528" w:rsidRPr="00DA5ACF" w:rsidRDefault="00435528" w:rsidP="00107075">
      <w:pPr>
        <w:spacing w:after="0" w:line="360" w:lineRule="auto"/>
        <w:ind w:left="284" w:hanging="284"/>
        <w:rPr>
          <w:rFonts w:asciiTheme="minorHAnsi" w:hAnsiTheme="minorHAnsi"/>
        </w:rPr>
      </w:pPr>
      <w:r w:rsidRPr="00DA5ACF">
        <w:rPr>
          <w:rFonts w:asciiTheme="minorHAnsi" w:hAnsiTheme="minorHAnsi"/>
          <w:b/>
          <w:color w:val="000000"/>
        </w:rPr>
        <w:t xml:space="preserve">   </w:t>
      </w:r>
    </w:p>
    <w:p w:rsidR="00CC7945" w:rsidRPr="00DA5ACF" w:rsidRDefault="00D62610" w:rsidP="00DA5ACF">
      <w:pPr>
        <w:pStyle w:val="Cytatintensywny"/>
        <w:spacing w:before="120" w:after="240" w:line="360" w:lineRule="auto"/>
        <w:ind w:left="0" w:right="0"/>
        <w:jc w:val="left"/>
        <w:rPr>
          <w:rFonts w:asciiTheme="minorHAnsi" w:hAnsiTheme="minorHAnsi"/>
          <w:color w:val="1F4E79" w:themeColor="accent1" w:themeShade="80"/>
          <w:sz w:val="22"/>
          <w:szCs w:val="22"/>
        </w:rPr>
      </w:pPr>
      <w:r w:rsidRPr="00DA5ACF">
        <w:rPr>
          <w:rFonts w:asciiTheme="minorHAnsi" w:hAnsiTheme="minorHAnsi"/>
          <w:color w:val="1F4E79" w:themeColor="accent1" w:themeShade="80"/>
          <w:sz w:val="22"/>
          <w:szCs w:val="22"/>
        </w:rPr>
        <w:t xml:space="preserve">4. </w:t>
      </w:r>
      <w:r w:rsidR="00435528" w:rsidRPr="00DA5ACF">
        <w:rPr>
          <w:rFonts w:asciiTheme="minorHAnsi" w:hAnsiTheme="minorHAnsi"/>
          <w:color w:val="1F4E79" w:themeColor="accent1" w:themeShade="80"/>
          <w:sz w:val="22"/>
          <w:szCs w:val="22"/>
        </w:rPr>
        <w:t xml:space="preserve">     </w:t>
      </w:r>
      <w:r w:rsidR="00CC7945" w:rsidRPr="00DA5ACF">
        <w:rPr>
          <w:rFonts w:asciiTheme="minorHAnsi" w:hAnsiTheme="minorHAnsi"/>
          <w:color w:val="1F4E79" w:themeColor="accent1" w:themeShade="80"/>
          <w:sz w:val="22"/>
          <w:szCs w:val="22"/>
        </w:rPr>
        <w:t>Warunki realizacji zamówienia</w:t>
      </w:r>
    </w:p>
    <w:p w:rsidR="00702BFF" w:rsidRPr="00234768" w:rsidRDefault="00F2048A" w:rsidP="00A42A73">
      <w:pPr>
        <w:pStyle w:val="Akapitzlist"/>
        <w:numPr>
          <w:ilvl w:val="0"/>
          <w:numId w:val="11"/>
        </w:numPr>
        <w:tabs>
          <w:tab w:val="left" w:pos="284"/>
          <w:tab w:val="left" w:pos="330"/>
        </w:tabs>
        <w:spacing w:line="360" w:lineRule="auto"/>
        <w:ind w:left="709" w:hanging="425"/>
        <w:rPr>
          <w:rFonts w:asciiTheme="minorHAnsi" w:hAnsiTheme="minorHAnsi"/>
          <w:b/>
          <w:sz w:val="22"/>
          <w:szCs w:val="22"/>
        </w:rPr>
      </w:pPr>
      <w:r w:rsidRPr="00C57178">
        <w:rPr>
          <w:rFonts w:asciiTheme="minorHAnsi" w:hAnsiTheme="minorHAnsi"/>
          <w:b/>
          <w:sz w:val="22"/>
          <w:szCs w:val="22"/>
        </w:rPr>
        <w:t>Termin realizacji zamówienia</w:t>
      </w:r>
      <w:r w:rsidRPr="00DA5ACF">
        <w:rPr>
          <w:rFonts w:asciiTheme="minorHAnsi" w:hAnsiTheme="minorHAnsi"/>
          <w:sz w:val="22"/>
          <w:szCs w:val="22"/>
        </w:rPr>
        <w:t xml:space="preserve">: </w:t>
      </w:r>
      <w:r w:rsidRPr="00234768">
        <w:rPr>
          <w:rFonts w:asciiTheme="minorHAnsi" w:hAnsiTheme="minorHAnsi"/>
          <w:b/>
          <w:sz w:val="22"/>
          <w:szCs w:val="22"/>
        </w:rPr>
        <w:t xml:space="preserve">17.10.2020- 30.06.2021 z podziałem na dwa semestry: </w:t>
      </w:r>
    </w:p>
    <w:p w:rsidR="00E57C49" w:rsidRPr="00C57178" w:rsidRDefault="00F2048A" w:rsidP="00702BFF">
      <w:pPr>
        <w:pStyle w:val="Akapitzlist"/>
        <w:tabs>
          <w:tab w:val="left" w:pos="284"/>
          <w:tab w:val="left" w:pos="330"/>
        </w:tabs>
        <w:spacing w:line="360" w:lineRule="auto"/>
        <w:ind w:left="709"/>
        <w:rPr>
          <w:rFonts w:asciiTheme="minorHAnsi" w:hAnsiTheme="minorHAnsi"/>
          <w:b/>
          <w:sz w:val="22"/>
          <w:szCs w:val="22"/>
        </w:rPr>
      </w:pPr>
      <w:r w:rsidRPr="00C57178">
        <w:rPr>
          <w:rFonts w:asciiTheme="minorHAnsi" w:hAnsiTheme="minorHAnsi"/>
          <w:b/>
          <w:sz w:val="22"/>
          <w:szCs w:val="22"/>
        </w:rPr>
        <w:t>I semestr – 17.10.2020-28.02.2021; II semestr: 01.03.2021-30.06.2021;</w:t>
      </w:r>
    </w:p>
    <w:p w:rsidR="00E57C49" w:rsidRPr="00DA5ACF" w:rsidRDefault="00E57C49" w:rsidP="00A42A73">
      <w:pPr>
        <w:pStyle w:val="Akapitzlist"/>
        <w:numPr>
          <w:ilvl w:val="0"/>
          <w:numId w:val="11"/>
        </w:numPr>
        <w:spacing w:line="360" w:lineRule="auto"/>
        <w:ind w:left="709" w:hanging="425"/>
        <w:rPr>
          <w:rFonts w:asciiTheme="minorHAnsi" w:hAnsiTheme="minorHAnsi"/>
          <w:sz w:val="22"/>
          <w:szCs w:val="22"/>
        </w:rPr>
      </w:pPr>
      <w:r w:rsidRPr="00DA5ACF">
        <w:rPr>
          <w:rFonts w:asciiTheme="minorHAnsi" w:hAnsiTheme="minorHAnsi"/>
          <w:sz w:val="22"/>
          <w:szCs w:val="22"/>
        </w:rPr>
        <w:t>Termin płatności:</w:t>
      </w:r>
      <w:r w:rsidR="00F2048A">
        <w:rPr>
          <w:rFonts w:asciiTheme="minorHAnsi" w:hAnsiTheme="minorHAnsi"/>
          <w:b/>
          <w:sz w:val="22"/>
          <w:szCs w:val="22"/>
        </w:rPr>
        <w:t xml:space="preserve"> 14</w:t>
      </w:r>
      <w:r w:rsidRPr="00DA5ACF">
        <w:rPr>
          <w:rFonts w:asciiTheme="minorHAnsi" w:hAnsiTheme="minorHAnsi"/>
          <w:b/>
          <w:sz w:val="22"/>
          <w:szCs w:val="22"/>
        </w:rPr>
        <w:t xml:space="preserve"> dni</w:t>
      </w:r>
      <w:r w:rsidR="008A2E11" w:rsidRPr="00DA5ACF">
        <w:rPr>
          <w:rFonts w:asciiTheme="minorHAnsi" w:hAnsiTheme="minorHAnsi"/>
          <w:b/>
          <w:sz w:val="22"/>
          <w:szCs w:val="22"/>
        </w:rPr>
        <w:t xml:space="preserve"> </w:t>
      </w:r>
      <w:r w:rsidRPr="00DA5ACF">
        <w:rPr>
          <w:rFonts w:asciiTheme="minorHAnsi" w:hAnsiTheme="minorHAnsi"/>
          <w:bCs/>
          <w:sz w:val="22"/>
          <w:szCs w:val="22"/>
        </w:rPr>
        <w:t>kalendarzowych</w:t>
      </w:r>
      <w:r w:rsidR="008A2E11" w:rsidRPr="00DA5ACF">
        <w:rPr>
          <w:rFonts w:asciiTheme="minorHAnsi" w:hAnsiTheme="minorHAnsi"/>
          <w:bCs/>
          <w:sz w:val="22"/>
          <w:szCs w:val="22"/>
        </w:rPr>
        <w:t xml:space="preserve"> </w:t>
      </w:r>
      <w:r w:rsidRPr="00DA5ACF">
        <w:rPr>
          <w:rFonts w:asciiTheme="minorHAnsi" w:hAnsiTheme="minorHAnsi"/>
          <w:sz w:val="22"/>
          <w:szCs w:val="22"/>
        </w:rPr>
        <w:t>od dnia otrzymania prawidłowo wystawionej faktury</w:t>
      </w:r>
    </w:p>
    <w:p w:rsidR="00E57C49" w:rsidRPr="00DA5ACF" w:rsidRDefault="00E57C49" w:rsidP="00DA5ACF">
      <w:pPr>
        <w:spacing w:after="0" w:line="360" w:lineRule="auto"/>
        <w:ind w:firstLine="284"/>
        <w:rPr>
          <w:rFonts w:asciiTheme="minorHAnsi" w:hAnsiTheme="minorHAnsi" w:cs="Arial"/>
        </w:rPr>
      </w:pPr>
    </w:p>
    <w:p w:rsidR="00A706E1" w:rsidRPr="00DA5ACF" w:rsidRDefault="00D62610" w:rsidP="00DA5ACF">
      <w:pPr>
        <w:pStyle w:val="Cytatintensywny"/>
        <w:spacing w:before="120" w:after="240" w:line="360" w:lineRule="auto"/>
        <w:ind w:left="284" w:right="0" w:hanging="284"/>
        <w:jc w:val="left"/>
        <w:rPr>
          <w:rFonts w:asciiTheme="minorHAnsi" w:hAnsiTheme="minorHAnsi"/>
          <w:b w:val="0"/>
          <w:color w:val="auto"/>
          <w:sz w:val="22"/>
          <w:szCs w:val="22"/>
        </w:rPr>
      </w:pPr>
      <w:r w:rsidRPr="00DA5ACF">
        <w:rPr>
          <w:rFonts w:asciiTheme="minorHAnsi" w:hAnsiTheme="minorHAnsi"/>
          <w:color w:val="244061"/>
          <w:sz w:val="22"/>
          <w:szCs w:val="22"/>
        </w:rPr>
        <w:t>5</w:t>
      </w:r>
      <w:r w:rsidR="006462D1" w:rsidRPr="00DA5ACF">
        <w:rPr>
          <w:rFonts w:asciiTheme="minorHAnsi" w:hAnsiTheme="minorHAnsi"/>
          <w:color w:val="244061"/>
          <w:sz w:val="22"/>
          <w:szCs w:val="22"/>
        </w:rPr>
        <w:t>. Warunki udziału w postępowaniu</w:t>
      </w:r>
      <w:r w:rsidR="00B67AC6" w:rsidRPr="00DA5ACF">
        <w:rPr>
          <w:rFonts w:asciiTheme="minorHAnsi" w:hAnsiTheme="minorHAnsi"/>
          <w:color w:val="244061"/>
          <w:sz w:val="22"/>
          <w:szCs w:val="22"/>
        </w:rPr>
        <w:t xml:space="preserve"> (oraz</w:t>
      </w:r>
      <w:r w:rsidR="003B00E1" w:rsidRPr="00DA5ACF">
        <w:rPr>
          <w:rFonts w:asciiTheme="minorHAnsi" w:hAnsiTheme="minorHAnsi"/>
          <w:color w:val="244061"/>
          <w:sz w:val="22"/>
          <w:szCs w:val="22"/>
        </w:rPr>
        <w:t xml:space="preserve"> </w:t>
      </w:r>
      <w:r w:rsidR="00B67AC6" w:rsidRPr="00DA5ACF">
        <w:rPr>
          <w:rFonts w:asciiTheme="minorHAnsi" w:hAnsiTheme="minorHAnsi"/>
          <w:color w:val="244061"/>
          <w:sz w:val="22"/>
          <w:szCs w:val="22"/>
        </w:rPr>
        <w:t>wykaz oświadczeń lub dokumentów, potwierdzających spełnianie warunków udziału w postępowaniu – jeśli dotyczy</w:t>
      </w:r>
      <w:r w:rsidR="008A2E11" w:rsidRPr="00DA5ACF">
        <w:rPr>
          <w:rFonts w:asciiTheme="minorHAnsi" w:hAnsiTheme="minorHAnsi"/>
          <w:color w:val="244061"/>
          <w:sz w:val="22"/>
          <w:szCs w:val="22"/>
        </w:rPr>
        <w:t>)</w:t>
      </w:r>
    </w:p>
    <w:p w:rsidR="0099456E" w:rsidRPr="002A3F7D" w:rsidRDefault="0099456E" w:rsidP="00702BFF">
      <w:pPr>
        <w:pStyle w:val="Akapitzlist"/>
        <w:numPr>
          <w:ilvl w:val="0"/>
          <w:numId w:val="16"/>
        </w:numPr>
        <w:spacing w:line="360" w:lineRule="auto"/>
        <w:rPr>
          <w:rFonts w:asciiTheme="minorHAnsi" w:hAnsiTheme="minorHAnsi" w:cs="Arial"/>
        </w:rPr>
      </w:pPr>
      <w:r w:rsidRPr="002A3F7D">
        <w:rPr>
          <w:rFonts w:asciiTheme="minorHAnsi" w:hAnsiTheme="minorHAnsi" w:cs="Arial"/>
        </w:rPr>
        <w:t>Wykonawcy winni wykazać się doświadczeniem w realizacji zamówienia, w postaci należytego wykonania\wykonywania w okresie ostatnich trzech lat przed upływem terminu składania ofert, a jeżeli okres prowadzenia działalności jest krótszy, w tym okresie co najmniej 3 usług cateringowych (obejmujących przygotowanie i dostarczenie posiłków wraz z serwisem), które świadczone były sukcesywnie (zamówienie okresowe realizowane przez minimum 1 miesiąc), każda dla co najmniej 20 osób.</w:t>
      </w:r>
      <w:r w:rsidR="00765C8E" w:rsidRPr="002A3F7D">
        <w:rPr>
          <w:rFonts w:asciiTheme="minorHAnsi" w:hAnsiTheme="minorHAnsi" w:cs="Arial"/>
        </w:rPr>
        <w:t xml:space="preserve"> </w:t>
      </w:r>
      <w:r w:rsidRPr="002A3F7D">
        <w:rPr>
          <w:rFonts w:asciiTheme="minorHAnsi" w:hAnsiTheme="minorHAnsi" w:cs="Arial"/>
        </w:rPr>
        <w:t xml:space="preserve">Zamawiający pod pojęciem usługi rozumie jedną umowę z jednym </w:t>
      </w:r>
      <w:r w:rsidR="00234768">
        <w:rPr>
          <w:rFonts w:asciiTheme="minorHAnsi" w:hAnsiTheme="minorHAnsi" w:cs="Arial"/>
        </w:rPr>
        <w:t>p</w:t>
      </w:r>
      <w:r w:rsidRPr="002A3F7D">
        <w:rPr>
          <w:rFonts w:asciiTheme="minorHAnsi" w:hAnsiTheme="minorHAnsi" w:cs="Arial"/>
        </w:rPr>
        <w:t>odmiotem.</w:t>
      </w:r>
    </w:p>
    <w:p w:rsidR="00800FE9" w:rsidRPr="00DA5ACF" w:rsidRDefault="00D62610" w:rsidP="00DA5ACF">
      <w:pPr>
        <w:pStyle w:val="Cytatintensywny"/>
        <w:spacing w:before="120" w:after="240" w:line="360" w:lineRule="auto"/>
        <w:ind w:left="284" w:right="0" w:hanging="284"/>
        <w:jc w:val="left"/>
        <w:rPr>
          <w:rFonts w:asciiTheme="minorHAnsi" w:hAnsiTheme="minorHAnsi"/>
          <w:color w:val="1F4E79" w:themeColor="accent1" w:themeShade="80"/>
          <w:sz w:val="22"/>
          <w:szCs w:val="22"/>
        </w:rPr>
      </w:pPr>
      <w:r w:rsidRPr="00DA5ACF">
        <w:rPr>
          <w:rFonts w:asciiTheme="minorHAnsi" w:hAnsiTheme="minorHAnsi"/>
          <w:color w:val="1F4E79" w:themeColor="accent1" w:themeShade="80"/>
          <w:sz w:val="22"/>
          <w:szCs w:val="22"/>
        </w:rPr>
        <w:t>6</w:t>
      </w:r>
      <w:r w:rsidR="008920C9" w:rsidRPr="00DA5ACF">
        <w:rPr>
          <w:rFonts w:asciiTheme="minorHAnsi" w:hAnsiTheme="minorHAnsi"/>
          <w:color w:val="1F4E79" w:themeColor="accent1" w:themeShade="80"/>
          <w:sz w:val="22"/>
          <w:szCs w:val="22"/>
        </w:rPr>
        <w:t>. Opis kryteriów, którymi Zamawiający będzie się kierował przy wyborze oferty</w:t>
      </w:r>
    </w:p>
    <w:p w:rsidR="008050B2" w:rsidRPr="00107075" w:rsidRDefault="008050B2" w:rsidP="00107075">
      <w:pPr>
        <w:spacing w:line="360" w:lineRule="auto"/>
        <w:rPr>
          <w:rFonts w:asciiTheme="minorHAnsi" w:eastAsia="Lucida Sans Unicode" w:hAnsiTheme="minorHAnsi"/>
          <w:bCs/>
          <w:color w:val="000000"/>
          <w:kern w:val="1"/>
        </w:rPr>
      </w:pPr>
      <w:r w:rsidRPr="00107075">
        <w:rPr>
          <w:rFonts w:asciiTheme="minorHAnsi" w:eastAsia="Lucida Sans Unicode" w:hAnsiTheme="minorHAnsi"/>
          <w:bCs/>
          <w:color w:val="000000"/>
          <w:kern w:val="1"/>
        </w:rPr>
        <w:t>Przy wyborze oferty Zamawiający będzie się kierował kryteriami:</w:t>
      </w:r>
    </w:p>
    <w:p w:rsidR="00107075" w:rsidRPr="00107075" w:rsidRDefault="00107075" w:rsidP="00107075">
      <w:pPr>
        <w:rPr>
          <w:rFonts w:asciiTheme="minorHAnsi" w:hAnsiTheme="minorHAnsi" w:cs="Arial"/>
          <w:bCs/>
        </w:rPr>
      </w:pPr>
      <w:r w:rsidRPr="00107075">
        <w:rPr>
          <w:rFonts w:asciiTheme="minorHAnsi" w:hAnsiTheme="minorHAnsi" w:cs="Arial"/>
          <w:bCs/>
        </w:rPr>
        <w:t>Kryterium I – Cena* – 85 %</w:t>
      </w:r>
    </w:p>
    <w:p w:rsidR="00107075" w:rsidRPr="00107075" w:rsidRDefault="00107075" w:rsidP="00107075">
      <w:pPr>
        <w:rPr>
          <w:rFonts w:asciiTheme="minorHAnsi" w:hAnsiTheme="minorHAnsi" w:cs="Arial"/>
          <w:bCs/>
        </w:rPr>
      </w:pPr>
      <w:r w:rsidRPr="00107075">
        <w:rPr>
          <w:rFonts w:asciiTheme="minorHAnsi" w:hAnsiTheme="minorHAnsi" w:cs="Arial"/>
          <w:bCs/>
        </w:rPr>
        <w:t>Kryterium II – Menu – 6 %</w:t>
      </w:r>
    </w:p>
    <w:p w:rsidR="00107075" w:rsidRPr="00107075" w:rsidRDefault="00107075" w:rsidP="00107075">
      <w:pPr>
        <w:rPr>
          <w:rFonts w:asciiTheme="minorHAnsi" w:hAnsiTheme="minorHAnsi" w:cs="Arial"/>
          <w:bCs/>
        </w:rPr>
      </w:pPr>
      <w:r w:rsidRPr="00107075">
        <w:rPr>
          <w:rFonts w:asciiTheme="minorHAnsi" w:hAnsiTheme="minorHAnsi" w:cs="Arial"/>
          <w:bCs/>
        </w:rPr>
        <w:t>Kryterium III – Doświadczenie Wykonawcy – 9 %</w:t>
      </w:r>
    </w:p>
    <w:p w:rsidR="00107075" w:rsidRPr="00107075" w:rsidRDefault="00107075" w:rsidP="00107075">
      <w:pPr>
        <w:spacing w:after="0" w:line="240" w:lineRule="auto"/>
        <w:rPr>
          <w:rFonts w:asciiTheme="minorHAnsi" w:hAnsiTheme="minorHAnsi" w:cs="Arial"/>
          <w:bCs/>
        </w:rPr>
      </w:pPr>
      <w:r w:rsidRPr="00107075">
        <w:rPr>
          <w:rFonts w:asciiTheme="minorHAnsi" w:hAnsiTheme="minorHAnsi" w:cs="Arial"/>
          <w:bCs/>
        </w:rPr>
        <w:lastRenderedPageBreak/>
        <w:t xml:space="preserve">Sposób oceny ofert: </w:t>
      </w:r>
    </w:p>
    <w:p w:rsidR="00107075" w:rsidRPr="00107075" w:rsidRDefault="00107075" w:rsidP="00107075">
      <w:pPr>
        <w:spacing w:after="0" w:line="240" w:lineRule="auto"/>
        <w:ind w:left="567"/>
        <w:rPr>
          <w:rFonts w:asciiTheme="minorHAnsi" w:hAnsiTheme="minorHAnsi" w:cs="Arial"/>
          <w:bCs/>
        </w:rPr>
      </w:pPr>
    </w:p>
    <w:p w:rsidR="00107075" w:rsidRPr="00107075" w:rsidRDefault="00107075" w:rsidP="00107075">
      <w:pPr>
        <w:spacing w:after="0" w:line="240" w:lineRule="auto"/>
        <w:rPr>
          <w:rFonts w:asciiTheme="minorHAnsi" w:hAnsiTheme="minorHAnsi" w:cs="Arial"/>
          <w:bCs/>
        </w:rPr>
      </w:pPr>
      <w:r w:rsidRPr="00107075">
        <w:rPr>
          <w:rFonts w:asciiTheme="minorHAnsi" w:hAnsiTheme="minorHAnsi" w:cs="Arial"/>
          <w:bCs/>
        </w:rPr>
        <w:t>Kryterium I – Cena – oferta z najniższą ceną uzyska 85 pkt. w tej części oceny. Pozostałe oferty zostaną ocenione wg następującego wzoru:</w:t>
      </w:r>
    </w:p>
    <w:p w:rsidR="00107075" w:rsidRPr="00107075" w:rsidRDefault="00107075" w:rsidP="00107075">
      <w:pPr>
        <w:spacing w:after="120" w:line="240" w:lineRule="auto"/>
        <w:rPr>
          <w:rFonts w:asciiTheme="minorHAnsi" w:hAnsiTheme="minorHAnsi" w:cs="Arial"/>
          <w:bCs/>
        </w:rPr>
      </w:pPr>
      <w:r w:rsidRPr="00107075">
        <w:rPr>
          <w:rFonts w:asciiTheme="minorHAnsi" w:hAnsiTheme="minorHAnsi" w:cs="Arial"/>
          <w:bCs/>
        </w:rPr>
        <w:t>Cn =(c min/cn) × 85 pkt.</w:t>
      </w:r>
    </w:p>
    <w:p w:rsidR="00107075" w:rsidRPr="00107075" w:rsidRDefault="00107075" w:rsidP="00107075">
      <w:pPr>
        <w:spacing w:after="0" w:line="240" w:lineRule="auto"/>
        <w:rPr>
          <w:rFonts w:asciiTheme="minorHAnsi" w:hAnsiTheme="minorHAnsi" w:cs="Arial"/>
          <w:bCs/>
        </w:rPr>
      </w:pPr>
      <w:r w:rsidRPr="00107075">
        <w:rPr>
          <w:rFonts w:asciiTheme="minorHAnsi" w:hAnsiTheme="minorHAnsi" w:cs="Arial"/>
          <w:bCs/>
        </w:rPr>
        <w:t xml:space="preserve">c min - cena minimalna wśród złożonych ofert </w:t>
      </w:r>
    </w:p>
    <w:p w:rsidR="00107075" w:rsidRPr="00107075" w:rsidRDefault="00107075" w:rsidP="00107075">
      <w:pPr>
        <w:spacing w:after="0" w:line="240" w:lineRule="auto"/>
        <w:rPr>
          <w:rFonts w:asciiTheme="minorHAnsi" w:hAnsiTheme="minorHAnsi" w:cs="Arial"/>
          <w:bCs/>
        </w:rPr>
      </w:pPr>
      <w:r w:rsidRPr="00107075">
        <w:rPr>
          <w:rFonts w:asciiTheme="minorHAnsi" w:hAnsiTheme="minorHAnsi" w:cs="Arial"/>
          <w:bCs/>
        </w:rPr>
        <w:t xml:space="preserve">c n - cena zaproponowana przez Oferenta </w:t>
      </w:r>
    </w:p>
    <w:p w:rsidR="00107075" w:rsidRPr="00107075" w:rsidRDefault="00107075" w:rsidP="00107075">
      <w:pPr>
        <w:spacing w:before="120"/>
        <w:rPr>
          <w:rFonts w:asciiTheme="minorHAnsi" w:hAnsiTheme="minorHAnsi" w:cs="Arial"/>
        </w:rPr>
      </w:pPr>
      <w:r w:rsidRPr="00107075">
        <w:rPr>
          <w:rFonts w:asciiTheme="minorHAnsi" w:hAnsiTheme="minorHAnsi" w:cs="Arial"/>
        </w:rPr>
        <w:t>*) Cena oferty winna obejmować wszelkie koszty, jakie poniesie Wykonawca przy realizacji zamówienia oraz powinna uwzględniać ewentualne rabaty. Wykonawca zobowiązany jest do podania całkowitej ceny zamówienia, wyliczonej do dwóch miejsc po przecinku.</w:t>
      </w:r>
    </w:p>
    <w:p w:rsidR="00107075" w:rsidRPr="00107075" w:rsidRDefault="00107075" w:rsidP="00107075">
      <w:pPr>
        <w:spacing w:after="0" w:line="240" w:lineRule="auto"/>
        <w:rPr>
          <w:rFonts w:asciiTheme="minorHAnsi" w:hAnsiTheme="minorHAnsi" w:cs="Arial"/>
          <w:bCs/>
        </w:rPr>
      </w:pPr>
      <w:r w:rsidRPr="00107075">
        <w:rPr>
          <w:rFonts w:asciiTheme="minorHAnsi" w:hAnsiTheme="minorHAnsi" w:cs="Arial"/>
          <w:bCs/>
        </w:rPr>
        <w:t xml:space="preserve">Kryterium II – Menu – oferta menu obiadu zostanie oceniona pod kątem atrakcyjności proponowanego menu: </w:t>
      </w:r>
    </w:p>
    <w:p w:rsidR="00107075" w:rsidRPr="00107075" w:rsidRDefault="00107075" w:rsidP="00107075">
      <w:pPr>
        <w:autoSpaceDN w:val="0"/>
        <w:textAlignment w:val="baseline"/>
        <w:rPr>
          <w:rFonts w:asciiTheme="minorHAnsi" w:hAnsiTheme="minorHAnsi" w:cs="Arial"/>
          <w:bCs/>
        </w:rPr>
      </w:pPr>
      <w:r>
        <w:rPr>
          <w:rFonts w:asciiTheme="minorHAnsi" w:hAnsiTheme="minorHAnsi" w:cs="Arial"/>
          <w:bCs/>
        </w:rPr>
        <w:t xml:space="preserve">- </w:t>
      </w:r>
      <w:r w:rsidRPr="00107075">
        <w:rPr>
          <w:rFonts w:asciiTheme="minorHAnsi" w:hAnsiTheme="minorHAnsi" w:cs="Arial"/>
          <w:bCs/>
        </w:rPr>
        <w:t>Serwowanie dwóch różnych zup do wyboru podczas spotkania/zjazdu – 2 pkt.</w:t>
      </w:r>
    </w:p>
    <w:p w:rsidR="00107075" w:rsidRPr="00107075" w:rsidRDefault="00107075" w:rsidP="00107075">
      <w:pPr>
        <w:autoSpaceDN w:val="0"/>
        <w:textAlignment w:val="baseline"/>
        <w:rPr>
          <w:rFonts w:asciiTheme="minorHAnsi" w:hAnsiTheme="minorHAnsi" w:cs="Arial"/>
          <w:bCs/>
        </w:rPr>
      </w:pPr>
      <w:r>
        <w:rPr>
          <w:rFonts w:asciiTheme="minorHAnsi" w:hAnsiTheme="minorHAnsi" w:cs="Arial"/>
          <w:bCs/>
        </w:rPr>
        <w:t xml:space="preserve">- </w:t>
      </w:r>
      <w:r w:rsidRPr="00107075">
        <w:rPr>
          <w:rFonts w:asciiTheme="minorHAnsi" w:hAnsiTheme="minorHAnsi" w:cs="Arial"/>
          <w:bCs/>
        </w:rPr>
        <w:t xml:space="preserve">Serwowanie dwóch różnych potraw mięsnych do wyboru podczas spotkania/zjazdu – 3 pkt. </w:t>
      </w:r>
    </w:p>
    <w:p w:rsidR="00107075" w:rsidRPr="00107075" w:rsidRDefault="00107075" w:rsidP="00107075">
      <w:pPr>
        <w:autoSpaceDN w:val="0"/>
        <w:textAlignment w:val="baseline"/>
        <w:rPr>
          <w:rFonts w:asciiTheme="minorHAnsi" w:hAnsiTheme="minorHAnsi" w:cs="Arial"/>
          <w:bCs/>
        </w:rPr>
      </w:pPr>
      <w:r>
        <w:rPr>
          <w:rFonts w:asciiTheme="minorHAnsi" w:hAnsiTheme="minorHAnsi" w:cs="Arial"/>
          <w:bCs/>
        </w:rPr>
        <w:t xml:space="preserve">- </w:t>
      </w:r>
      <w:r w:rsidRPr="00107075">
        <w:rPr>
          <w:rFonts w:asciiTheme="minorHAnsi" w:hAnsiTheme="minorHAnsi" w:cs="Arial"/>
          <w:bCs/>
        </w:rPr>
        <w:t>Serwowanie dwóch różnych dodatków skrobiowych do dania mięsnego (lub bezmięsnego) podczas zjazdu (np. do wyboru: ziemniaki lub ryż; ziemniaki lub kasza; itp.) – 1 pkt;</w:t>
      </w:r>
    </w:p>
    <w:p w:rsidR="00107075" w:rsidRPr="00107075" w:rsidRDefault="00107075" w:rsidP="00107075">
      <w:pPr>
        <w:spacing w:after="0" w:line="240" w:lineRule="auto"/>
        <w:rPr>
          <w:rFonts w:asciiTheme="minorHAnsi" w:hAnsiTheme="minorHAnsi"/>
        </w:rPr>
      </w:pPr>
      <w:r w:rsidRPr="00107075">
        <w:rPr>
          <w:rFonts w:asciiTheme="minorHAnsi" w:hAnsiTheme="minorHAnsi" w:cs="Arial"/>
          <w:bCs/>
        </w:rPr>
        <w:t xml:space="preserve">Do oferty należy dołączyć trzy przykładowe oferty obiadowe </w:t>
      </w:r>
      <w:r w:rsidRPr="00107075">
        <w:rPr>
          <w:rFonts w:asciiTheme="minorHAnsi" w:hAnsiTheme="minorHAnsi" w:cs="Arial"/>
        </w:rPr>
        <w:t>(z podaną gramaturą)</w:t>
      </w:r>
      <w:r w:rsidRPr="00107075">
        <w:rPr>
          <w:rFonts w:asciiTheme="minorHAnsi" w:hAnsiTheme="minorHAnsi" w:cs="Arial"/>
          <w:bCs/>
        </w:rPr>
        <w:t>. W ramach tego kryterium możliwe jest uzyskanie od 0 do 6 punktów.</w:t>
      </w:r>
    </w:p>
    <w:p w:rsidR="00107075" w:rsidRPr="00107075" w:rsidRDefault="00107075" w:rsidP="00107075">
      <w:pPr>
        <w:tabs>
          <w:tab w:val="left" w:pos="426"/>
        </w:tabs>
        <w:spacing w:after="0" w:line="240" w:lineRule="auto"/>
        <w:ind w:left="567"/>
        <w:rPr>
          <w:rFonts w:asciiTheme="minorHAnsi" w:eastAsia="Times New Roman" w:hAnsiTheme="minorHAnsi" w:cs="Arial"/>
          <w:lang w:eastAsia="ar-SA"/>
        </w:rPr>
      </w:pPr>
    </w:p>
    <w:p w:rsidR="00107075" w:rsidRPr="00107075" w:rsidRDefault="00107075" w:rsidP="00107075">
      <w:pPr>
        <w:tabs>
          <w:tab w:val="left" w:pos="426"/>
        </w:tabs>
        <w:spacing w:after="0" w:line="240" w:lineRule="auto"/>
        <w:rPr>
          <w:rFonts w:asciiTheme="minorHAnsi" w:hAnsiTheme="minorHAnsi" w:cs="Arial"/>
          <w:bCs/>
        </w:rPr>
      </w:pPr>
      <w:r w:rsidRPr="00107075">
        <w:rPr>
          <w:rFonts w:asciiTheme="minorHAnsi" w:hAnsiTheme="minorHAnsi" w:cs="Arial"/>
          <w:bCs/>
        </w:rPr>
        <w:t>Kryterium III – Doświadczenie Wykonawcy</w:t>
      </w:r>
    </w:p>
    <w:p w:rsidR="00107075" w:rsidRPr="00107075" w:rsidRDefault="00107075" w:rsidP="00107075">
      <w:pPr>
        <w:tabs>
          <w:tab w:val="left" w:pos="426"/>
        </w:tabs>
        <w:spacing w:after="0" w:line="240" w:lineRule="auto"/>
        <w:rPr>
          <w:rFonts w:asciiTheme="minorHAnsi" w:hAnsiTheme="minorHAnsi"/>
        </w:rPr>
      </w:pPr>
      <w:r w:rsidRPr="00107075">
        <w:rPr>
          <w:rFonts w:asciiTheme="minorHAnsi" w:eastAsia="Times New Roman" w:hAnsiTheme="minorHAnsi" w:cs="Arial"/>
          <w:lang w:eastAsia="ar-SA"/>
        </w:rPr>
        <w:t xml:space="preserve">Pkt 3 lit. a) zapytania ofertowego określa minimalny warunek udziału w postępowaniu, który powinien spełniać Wykonawca chcący złożyć ofertę. Każdy z Wykonawców, który wykaże, że posiada większe doświadczenie niż minimalne, tj. wykonał więcej niż 3 </w:t>
      </w:r>
      <w:r w:rsidRPr="00107075">
        <w:rPr>
          <w:rFonts w:asciiTheme="minorHAnsi" w:hAnsiTheme="minorHAnsi" w:cs="Arial"/>
          <w:lang w:eastAsia="ar-SA"/>
        </w:rPr>
        <w:t>usługi cateringowe</w:t>
      </w:r>
      <w:r w:rsidRPr="00107075">
        <w:rPr>
          <w:rFonts w:asciiTheme="minorHAnsi" w:hAnsiTheme="minorHAnsi" w:cs="Arial"/>
          <w:bCs/>
          <w:lang w:eastAsia="ar-SA"/>
        </w:rPr>
        <w:t xml:space="preserve"> </w:t>
      </w:r>
      <w:r w:rsidRPr="00107075">
        <w:rPr>
          <w:rFonts w:asciiTheme="minorHAnsi" w:hAnsiTheme="minorHAnsi" w:cs="Arial"/>
          <w:lang w:eastAsia="ar-SA"/>
        </w:rPr>
        <w:t>(obejmujące przygotowanie i dostarczenie posiłków wraz z serwisem), które świadczone były sukcesywnie (zamówienie okresowe realizowane przez minimum 1 miesiąc), każda dla co najmniej 20 osób, może otrzymać dodatkowe punkty:</w:t>
      </w:r>
    </w:p>
    <w:p w:rsidR="00107075" w:rsidRPr="00107075" w:rsidRDefault="00107075" w:rsidP="00107075">
      <w:pPr>
        <w:tabs>
          <w:tab w:val="left" w:pos="426"/>
        </w:tabs>
        <w:spacing w:after="0" w:line="240" w:lineRule="auto"/>
        <w:rPr>
          <w:rFonts w:asciiTheme="minorHAnsi" w:eastAsia="Times New Roman" w:hAnsiTheme="minorHAnsi" w:cs="Arial"/>
          <w:lang w:eastAsia="ar-SA"/>
        </w:rPr>
      </w:pPr>
      <w:r w:rsidRPr="00107075">
        <w:rPr>
          <w:rFonts w:asciiTheme="minorHAnsi" w:eastAsia="Times New Roman" w:hAnsiTheme="minorHAnsi" w:cs="Arial"/>
          <w:lang w:eastAsia="ar-SA"/>
        </w:rPr>
        <w:t>- 3 usługi – 0 pkt</w:t>
      </w:r>
    </w:p>
    <w:p w:rsidR="00107075" w:rsidRPr="00107075" w:rsidRDefault="00107075" w:rsidP="00107075">
      <w:pPr>
        <w:tabs>
          <w:tab w:val="left" w:pos="426"/>
        </w:tabs>
        <w:spacing w:after="0" w:line="240" w:lineRule="auto"/>
        <w:rPr>
          <w:rFonts w:asciiTheme="minorHAnsi" w:eastAsia="Times New Roman" w:hAnsiTheme="minorHAnsi" w:cs="Arial"/>
          <w:lang w:eastAsia="ar-SA"/>
        </w:rPr>
      </w:pPr>
      <w:r w:rsidRPr="00107075">
        <w:rPr>
          <w:rFonts w:asciiTheme="minorHAnsi" w:eastAsia="Times New Roman" w:hAnsiTheme="minorHAnsi" w:cs="Arial"/>
          <w:lang w:eastAsia="ar-SA"/>
        </w:rPr>
        <w:t>- 4 usługi – 3 pkt</w:t>
      </w:r>
    </w:p>
    <w:p w:rsidR="00107075" w:rsidRPr="00107075" w:rsidRDefault="00107075" w:rsidP="00107075">
      <w:pPr>
        <w:tabs>
          <w:tab w:val="left" w:pos="426"/>
        </w:tabs>
        <w:spacing w:after="0" w:line="240" w:lineRule="auto"/>
        <w:rPr>
          <w:rFonts w:asciiTheme="minorHAnsi" w:eastAsia="Times New Roman" w:hAnsiTheme="minorHAnsi" w:cs="Arial"/>
          <w:lang w:eastAsia="ar-SA"/>
        </w:rPr>
      </w:pPr>
      <w:r w:rsidRPr="00107075">
        <w:rPr>
          <w:rFonts w:asciiTheme="minorHAnsi" w:eastAsia="Times New Roman" w:hAnsiTheme="minorHAnsi" w:cs="Arial"/>
          <w:lang w:eastAsia="ar-SA"/>
        </w:rPr>
        <w:t>- 5 usługi – 6 pkt</w:t>
      </w:r>
    </w:p>
    <w:p w:rsidR="00107075" w:rsidRPr="00107075" w:rsidRDefault="00107075" w:rsidP="00107075">
      <w:pPr>
        <w:tabs>
          <w:tab w:val="left" w:pos="426"/>
        </w:tabs>
        <w:spacing w:after="0" w:line="240" w:lineRule="auto"/>
        <w:rPr>
          <w:rFonts w:asciiTheme="minorHAnsi" w:eastAsia="Times New Roman" w:hAnsiTheme="minorHAnsi" w:cs="Arial"/>
          <w:lang w:eastAsia="ar-SA"/>
        </w:rPr>
      </w:pPr>
      <w:r w:rsidRPr="00107075">
        <w:rPr>
          <w:rFonts w:asciiTheme="minorHAnsi" w:eastAsia="Times New Roman" w:hAnsiTheme="minorHAnsi" w:cs="Arial"/>
          <w:lang w:eastAsia="ar-SA"/>
        </w:rPr>
        <w:t>- 6 usługi i więcej – 9 pkt</w:t>
      </w:r>
    </w:p>
    <w:p w:rsidR="00E73E09" w:rsidRPr="00107075" w:rsidRDefault="00107075" w:rsidP="00107075">
      <w:pPr>
        <w:spacing w:after="0" w:line="360" w:lineRule="auto"/>
        <w:rPr>
          <w:rFonts w:asciiTheme="minorHAnsi" w:hAnsiTheme="minorHAnsi"/>
          <w:color w:val="000000"/>
        </w:rPr>
      </w:pPr>
      <w:r w:rsidRPr="00107075">
        <w:rPr>
          <w:rFonts w:asciiTheme="minorHAnsi" w:hAnsiTheme="minorHAnsi" w:cs="Arial"/>
          <w:bCs/>
        </w:rPr>
        <w:t>W ramach tego kryterium możliwe jest uzyskanie od 0 do 9 punktów</w:t>
      </w:r>
    </w:p>
    <w:p w:rsidR="00264FDA" w:rsidRPr="00DA5ACF" w:rsidRDefault="00D62610" w:rsidP="00DA5ACF">
      <w:pPr>
        <w:pStyle w:val="Cytatintensywny"/>
        <w:spacing w:before="120" w:after="240" w:line="360" w:lineRule="auto"/>
        <w:ind w:left="0" w:right="0"/>
        <w:jc w:val="left"/>
        <w:rPr>
          <w:rFonts w:asciiTheme="minorHAnsi" w:hAnsiTheme="minorHAnsi"/>
          <w:color w:val="244061"/>
          <w:sz w:val="22"/>
          <w:szCs w:val="22"/>
        </w:rPr>
      </w:pPr>
      <w:r w:rsidRPr="00DA5ACF">
        <w:rPr>
          <w:rFonts w:asciiTheme="minorHAnsi" w:hAnsiTheme="minorHAnsi"/>
          <w:color w:val="244061"/>
          <w:sz w:val="22"/>
          <w:szCs w:val="22"/>
        </w:rPr>
        <w:t>7</w:t>
      </w:r>
      <w:r w:rsidR="00264FDA" w:rsidRPr="00DA5ACF">
        <w:rPr>
          <w:rFonts w:asciiTheme="minorHAnsi" w:hAnsiTheme="minorHAnsi"/>
          <w:color w:val="244061"/>
          <w:sz w:val="22"/>
          <w:szCs w:val="22"/>
        </w:rPr>
        <w:t>. Termin związania ofertą</w:t>
      </w:r>
    </w:p>
    <w:p w:rsidR="00264FDA" w:rsidRPr="00DA5ACF" w:rsidRDefault="00264FDA" w:rsidP="00A42A73">
      <w:pPr>
        <w:numPr>
          <w:ilvl w:val="6"/>
          <w:numId w:val="3"/>
        </w:numPr>
        <w:tabs>
          <w:tab w:val="clear" w:pos="5466"/>
          <w:tab w:val="num" w:pos="284"/>
        </w:tabs>
        <w:spacing w:after="0" w:line="360" w:lineRule="auto"/>
        <w:ind w:left="709" w:hanging="425"/>
        <w:rPr>
          <w:rFonts w:asciiTheme="minorHAnsi" w:hAnsiTheme="minorHAnsi"/>
        </w:rPr>
      </w:pPr>
      <w:r w:rsidRPr="00DA5ACF">
        <w:rPr>
          <w:rFonts w:asciiTheme="minorHAnsi" w:hAnsiTheme="minorHAnsi"/>
        </w:rPr>
        <w:t xml:space="preserve">Termin związania ofertą wynosi </w:t>
      </w:r>
      <w:r w:rsidRPr="00DA5ACF">
        <w:rPr>
          <w:rFonts w:asciiTheme="minorHAnsi" w:hAnsiTheme="minorHAnsi"/>
          <w:b/>
        </w:rPr>
        <w:t>30 dni</w:t>
      </w:r>
      <w:r w:rsidRPr="00DA5ACF">
        <w:rPr>
          <w:rFonts w:asciiTheme="minorHAnsi" w:hAnsiTheme="minorHAnsi"/>
        </w:rPr>
        <w:t>.</w:t>
      </w:r>
    </w:p>
    <w:p w:rsidR="00264FDA" w:rsidRPr="00DA5ACF" w:rsidRDefault="00264FDA" w:rsidP="00A42A73">
      <w:pPr>
        <w:numPr>
          <w:ilvl w:val="6"/>
          <w:numId w:val="3"/>
        </w:numPr>
        <w:tabs>
          <w:tab w:val="clear" w:pos="5466"/>
          <w:tab w:val="num" w:pos="284"/>
        </w:tabs>
        <w:spacing w:after="0" w:line="360" w:lineRule="auto"/>
        <w:ind w:left="709" w:hanging="425"/>
        <w:rPr>
          <w:rFonts w:asciiTheme="minorHAnsi" w:hAnsiTheme="minorHAnsi"/>
        </w:rPr>
      </w:pPr>
      <w:r w:rsidRPr="00DA5ACF">
        <w:rPr>
          <w:rFonts w:asciiTheme="minorHAnsi" w:hAnsiTheme="minorHAnsi"/>
        </w:rPr>
        <w:t>Bieg terminu związania ofertą rozpoczyna się wraz z upływem terminu składania ofert.</w:t>
      </w:r>
    </w:p>
    <w:p w:rsidR="00E73E09" w:rsidRPr="00DA5ACF" w:rsidRDefault="00E73E09" w:rsidP="00DA5ACF">
      <w:pPr>
        <w:spacing w:after="0" w:line="360" w:lineRule="auto"/>
        <w:rPr>
          <w:rFonts w:asciiTheme="minorHAnsi" w:hAnsiTheme="minorHAnsi"/>
          <w:color w:val="000000"/>
        </w:rPr>
      </w:pPr>
    </w:p>
    <w:p w:rsidR="00B51361" w:rsidRPr="00DA5ACF" w:rsidRDefault="00D62610" w:rsidP="00DA5ACF">
      <w:pPr>
        <w:pStyle w:val="Cytatintensywny"/>
        <w:spacing w:before="120" w:after="240" w:line="360" w:lineRule="auto"/>
        <w:ind w:left="0" w:right="0"/>
        <w:jc w:val="left"/>
        <w:rPr>
          <w:rFonts w:asciiTheme="minorHAnsi" w:hAnsiTheme="minorHAnsi"/>
          <w:color w:val="244061"/>
          <w:sz w:val="22"/>
          <w:szCs w:val="22"/>
        </w:rPr>
      </w:pPr>
      <w:r w:rsidRPr="00DA5ACF">
        <w:rPr>
          <w:rFonts w:asciiTheme="minorHAnsi" w:hAnsiTheme="minorHAnsi"/>
          <w:color w:val="244061"/>
          <w:sz w:val="22"/>
          <w:szCs w:val="22"/>
        </w:rPr>
        <w:t>8</w:t>
      </w:r>
      <w:r w:rsidR="00B51361" w:rsidRPr="00DA5ACF">
        <w:rPr>
          <w:rFonts w:asciiTheme="minorHAnsi" w:hAnsiTheme="minorHAnsi"/>
          <w:color w:val="244061"/>
          <w:sz w:val="22"/>
          <w:szCs w:val="22"/>
        </w:rPr>
        <w:t>. Miejsce oraz termin składania i otwarcia ofert</w:t>
      </w:r>
    </w:p>
    <w:p w:rsidR="00B51361" w:rsidRPr="00DA5ACF" w:rsidRDefault="00B51361" w:rsidP="00A42A73">
      <w:pPr>
        <w:numPr>
          <w:ilvl w:val="0"/>
          <w:numId w:val="4"/>
        </w:numPr>
        <w:tabs>
          <w:tab w:val="clear" w:pos="1364"/>
          <w:tab w:val="num" w:pos="709"/>
        </w:tabs>
        <w:spacing w:after="0" w:line="360" w:lineRule="auto"/>
        <w:ind w:left="567" w:hanging="299"/>
        <w:rPr>
          <w:rFonts w:asciiTheme="minorHAnsi" w:hAnsiTheme="minorHAnsi"/>
          <w:b/>
          <w:u w:val="single"/>
        </w:rPr>
      </w:pPr>
      <w:r w:rsidRPr="00DA5ACF">
        <w:rPr>
          <w:rFonts w:asciiTheme="minorHAnsi" w:hAnsiTheme="minorHAnsi"/>
        </w:rPr>
        <w:t>Ofertę należy złożyć na Platformie Zakupowej Marketplanet</w:t>
      </w:r>
      <w:r w:rsidR="008A2E11" w:rsidRPr="00DA5ACF">
        <w:rPr>
          <w:rFonts w:asciiTheme="minorHAnsi" w:hAnsiTheme="minorHAnsi"/>
        </w:rPr>
        <w:t xml:space="preserve"> </w:t>
      </w:r>
      <w:r w:rsidRPr="00DA5ACF">
        <w:rPr>
          <w:rFonts w:asciiTheme="minorHAnsi" w:hAnsiTheme="minorHAnsi"/>
        </w:rPr>
        <w:t xml:space="preserve">pod adresem: </w:t>
      </w:r>
      <w:hyperlink r:id="rId10" w:tgtFrame="_blank" w:history="1">
        <w:r w:rsidRPr="00DA5ACF">
          <w:rPr>
            <w:rFonts w:asciiTheme="minorHAnsi" w:hAnsiTheme="minorHAnsi"/>
            <w:u w:val="single"/>
          </w:rPr>
          <w:t>https://pb.ezamawiajacy.pl/</w:t>
        </w:r>
      </w:hyperlink>
      <w:r w:rsidRPr="00DA5ACF">
        <w:rPr>
          <w:rFonts w:asciiTheme="minorHAnsi" w:hAnsiTheme="minorHAnsi"/>
        </w:rPr>
        <w:t xml:space="preserve">w zakładce </w:t>
      </w:r>
      <w:r w:rsidRPr="00DA5ACF">
        <w:rPr>
          <w:rFonts w:asciiTheme="minorHAnsi" w:hAnsiTheme="minorHAnsi"/>
          <w:b/>
        </w:rPr>
        <w:t>„OFERTY”</w:t>
      </w:r>
      <w:r w:rsidRPr="00DA5ACF">
        <w:rPr>
          <w:rFonts w:asciiTheme="minorHAnsi" w:hAnsiTheme="minorHAnsi"/>
        </w:rPr>
        <w:t xml:space="preserve"> do dnia </w:t>
      </w:r>
      <w:r w:rsidR="00B7486C" w:rsidRPr="00DA5ACF">
        <w:rPr>
          <w:rFonts w:asciiTheme="minorHAnsi" w:hAnsiTheme="minorHAnsi"/>
        </w:rPr>
        <w:t>................</w:t>
      </w:r>
      <w:r w:rsidR="00745AE1" w:rsidRPr="00DA5ACF">
        <w:rPr>
          <w:rFonts w:asciiTheme="minorHAnsi" w:hAnsiTheme="minorHAnsi"/>
          <w:b/>
          <w:u w:val="single"/>
        </w:rPr>
        <w:t>.2020</w:t>
      </w:r>
      <w:r w:rsidRPr="00DA5ACF">
        <w:rPr>
          <w:rFonts w:asciiTheme="minorHAnsi" w:hAnsiTheme="minorHAnsi"/>
          <w:b/>
          <w:u w:val="single"/>
        </w:rPr>
        <w:t xml:space="preserve"> r. do godz. </w:t>
      </w:r>
      <w:r w:rsidR="00745AE1" w:rsidRPr="00DA5ACF">
        <w:rPr>
          <w:rFonts w:asciiTheme="minorHAnsi" w:hAnsiTheme="minorHAnsi"/>
          <w:b/>
          <w:u w:val="single"/>
        </w:rPr>
        <w:t>9.00</w:t>
      </w:r>
    </w:p>
    <w:p w:rsidR="00B51361" w:rsidRPr="00DA5ACF" w:rsidRDefault="00B51361" w:rsidP="00A42A73">
      <w:pPr>
        <w:numPr>
          <w:ilvl w:val="0"/>
          <w:numId w:val="4"/>
        </w:numPr>
        <w:tabs>
          <w:tab w:val="clear" w:pos="1364"/>
          <w:tab w:val="num" w:pos="709"/>
        </w:tabs>
        <w:spacing w:after="0" w:line="360" w:lineRule="auto"/>
        <w:ind w:left="567" w:hanging="299"/>
        <w:rPr>
          <w:rFonts w:asciiTheme="minorHAnsi" w:hAnsiTheme="minorHAnsi"/>
          <w:b/>
          <w:u w:val="single"/>
        </w:rPr>
      </w:pPr>
      <w:r w:rsidRPr="00DA5ACF">
        <w:rPr>
          <w:rFonts w:asciiTheme="minorHAnsi" w:hAnsiTheme="minorHAnsi"/>
        </w:rPr>
        <w:t>Otwarcie ofert nastąpi poprzez upublicznienie wczyta</w:t>
      </w:r>
      <w:r w:rsidR="00346CC5" w:rsidRPr="00DA5ACF">
        <w:rPr>
          <w:rFonts w:asciiTheme="minorHAnsi" w:hAnsiTheme="minorHAnsi"/>
        </w:rPr>
        <w:t xml:space="preserve">nych na Platformie Ofert w dniu </w:t>
      </w:r>
      <w:r w:rsidR="00B7486C" w:rsidRPr="00DA5ACF">
        <w:rPr>
          <w:rFonts w:asciiTheme="minorHAnsi" w:hAnsiTheme="minorHAnsi"/>
          <w:b/>
          <w:u w:val="single"/>
        </w:rPr>
        <w:t>.....................</w:t>
      </w:r>
      <w:r w:rsidR="00745AE1" w:rsidRPr="00DA5ACF">
        <w:rPr>
          <w:rFonts w:asciiTheme="minorHAnsi" w:hAnsiTheme="minorHAnsi"/>
          <w:b/>
          <w:u w:val="single"/>
        </w:rPr>
        <w:t>.2020</w:t>
      </w:r>
      <w:r w:rsidRPr="00DA5ACF">
        <w:rPr>
          <w:rFonts w:asciiTheme="minorHAnsi" w:hAnsiTheme="minorHAnsi"/>
          <w:b/>
          <w:u w:val="single"/>
        </w:rPr>
        <w:t xml:space="preserve">r.  o godz. </w:t>
      </w:r>
      <w:r w:rsidR="00622E45" w:rsidRPr="00DA5ACF">
        <w:rPr>
          <w:rFonts w:asciiTheme="minorHAnsi" w:hAnsiTheme="minorHAnsi"/>
          <w:b/>
          <w:u w:val="single"/>
        </w:rPr>
        <w:t>9.30</w:t>
      </w:r>
    </w:p>
    <w:p w:rsidR="00B7486C" w:rsidRPr="00DA5ACF" w:rsidRDefault="00B7486C" w:rsidP="00DA5ACF">
      <w:pPr>
        <w:spacing w:after="0" w:line="360" w:lineRule="auto"/>
        <w:ind w:left="284" w:hanging="284"/>
        <w:rPr>
          <w:rFonts w:asciiTheme="minorHAnsi" w:hAnsiTheme="minorHAnsi"/>
          <w:color w:val="000000"/>
        </w:rPr>
      </w:pPr>
    </w:p>
    <w:p w:rsidR="00264FDA" w:rsidRPr="00DA5ACF" w:rsidRDefault="00194C90" w:rsidP="00DA5ACF">
      <w:pPr>
        <w:pStyle w:val="Cytatintensywny"/>
        <w:spacing w:before="120" w:after="240" w:line="360" w:lineRule="auto"/>
        <w:ind w:left="0" w:right="0"/>
        <w:jc w:val="left"/>
        <w:rPr>
          <w:rFonts w:asciiTheme="minorHAnsi" w:hAnsiTheme="minorHAnsi"/>
          <w:color w:val="1F4E79" w:themeColor="accent1" w:themeShade="80"/>
          <w:sz w:val="22"/>
          <w:szCs w:val="22"/>
        </w:rPr>
      </w:pPr>
      <w:r w:rsidRPr="00DA5ACF">
        <w:rPr>
          <w:rFonts w:asciiTheme="minorHAnsi" w:hAnsiTheme="minorHAnsi"/>
          <w:color w:val="244061"/>
          <w:sz w:val="22"/>
          <w:szCs w:val="22"/>
        </w:rPr>
        <w:t>9</w:t>
      </w:r>
      <w:r w:rsidR="00264FDA" w:rsidRPr="00DA5ACF">
        <w:rPr>
          <w:rFonts w:asciiTheme="minorHAnsi" w:hAnsiTheme="minorHAnsi"/>
          <w:color w:val="244061"/>
          <w:sz w:val="22"/>
          <w:szCs w:val="22"/>
        </w:rPr>
        <w:t>.</w:t>
      </w:r>
      <w:r w:rsidR="007C0632">
        <w:rPr>
          <w:rFonts w:asciiTheme="minorHAnsi" w:hAnsiTheme="minorHAnsi"/>
          <w:color w:val="244061"/>
          <w:sz w:val="22"/>
          <w:szCs w:val="22"/>
        </w:rPr>
        <w:t xml:space="preserve"> </w:t>
      </w:r>
      <w:r w:rsidR="00736C98" w:rsidRPr="00DA5ACF">
        <w:rPr>
          <w:rFonts w:asciiTheme="minorHAnsi" w:hAnsiTheme="minorHAnsi"/>
          <w:color w:val="1F4E79" w:themeColor="accent1" w:themeShade="80"/>
          <w:sz w:val="22"/>
          <w:szCs w:val="22"/>
        </w:rPr>
        <w:t>Instrukcja składania ofert</w:t>
      </w:r>
    </w:p>
    <w:p w:rsidR="00073C32" w:rsidRPr="00DA5ACF" w:rsidRDefault="00073C32" w:rsidP="00A42A73">
      <w:pPr>
        <w:pStyle w:val="Akapitzlist"/>
        <w:widowControl w:val="0"/>
        <w:numPr>
          <w:ilvl w:val="1"/>
          <w:numId w:val="8"/>
        </w:numPr>
        <w:suppressAutoHyphens w:val="0"/>
        <w:autoSpaceDE w:val="0"/>
        <w:autoSpaceDN w:val="0"/>
        <w:spacing w:line="360" w:lineRule="auto"/>
        <w:ind w:left="567" w:hanging="283"/>
        <w:contextualSpacing w:val="0"/>
        <w:rPr>
          <w:rFonts w:asciiTheme="minorHAnsi" w:hAnsiTheme="minorHAnsi"/>
          <w:sz w:val="22"/>
          <w:szCs w:val="22"/>
        </w:rPr>
      </w:pPr>
      <w:r w:rsidRPr="00DA5ACF">
        <w:rPr>
          <w:rFonts w:asciiTheme="minorHAnsi" w:hAnsiTheme="minorHAnsi"/>
          <w:sz w:val="22"/>
          <w:szCs w:val="22"/>
        </w:rPr>
        <w:t>zgłoszenie do postępowania wymaga zalogow</w:t>
      </w:r>
      <w:r w:rsidR="00B7486C" w:rsidRPr="00DA5ACF">
        <w:rPr>
          <w:rFonts w:asciiTheme="minorHAnsi" w:hAnsiTheme="minorHAnsi"/>
          <w:sz w:val="22"/>
          <w:szCs w:val="22"/>
        </w:rPr>
        <w:t>ania Wykonawcy do Systemu na sub</w:t>
      </w:r>
      <w:r w:rsidRPr="00DA5ACF">
        <w:rPr>
          <w:rFonts w:asciiTheme="minorHAnsi" w:hAnsiTheme="minorHAnsi"/>
          <w:sz w:val="22"/>
          <w:szCs w:val="22"/>
        </w:rPr>
        <w:t>domenie</w:t>
      </w:r>
      <w:r w:rsidR="003B00E1" w:rsidRPr="00DA5ACF">
        <w:rPr>
          <w:rFonts w:asciiTheme="minorHAnsi" w:hAnsiTheme="minorHAnsi"/>
          <w:sz w:val="22"/>
          <w:szCs w:val="22"/>
        </w:rPr>
        <w:t xml:space="preserve"> </w:t>
      </w:r>
      <w:r w:rsidRPr="00DA5ACF">
        <w:rPr>
          <w:rFonts w:asciiTheme="minorHAnsi" w:hAnsiTheme="minorHAnsi"/>
          <w:sz w:val="22"/>
          <w:szCs w:val="22"/>
        </w:rPr>
        <w:t>Politechniki Białostockiej</w:t>
      </w:r>
      <w:r w:rsidR="003B00E1" w:rsidRPr="00DA5ACF">
        <w:rPr>
          <w:rFonts w:asciiTheme="minorHAnsi" w:hAnsiTheme="minorHAnsi"/>
          <w:sz w:val="22"/>
          <w:szCs w:val="22"/>
        </w:rPr>
        <w:t xml:space="preserve"> </w:t>
      </w:r>
      <w:r w:rsidRPr="00DA5ACF">
        <w:rPr>
          <w:rFonts w:asciiTheme="minorHAnsi" w:hAnsiTheme="minorHAnsi"/>
          <w:sz w:val="22"/>
          <w:szCs w:val="22"/>
        </w:rPr>
        <w:t>pod adresem</w:t>
      </w:r>
      <w:r w:rsidR="003B00E1" w:rsidRPr="00DA5ACF">
        <w:rPr>
          <w:rFonts w:asciiTheme="minorHAnsi" w:hAnsiTheme="minorHAnsi"/>
          <w:sz w:val="22"/>
          <w:szCs w:val="22"/>
        </w:rPr>
        <w:t xml:space="preserve"> </w:t>
      </w:r>
      <w:r w:rsidRPr="00DA5ACF">
        <w:rPr>
          <w:rFonts w:asciiTheme="minorHAnsi" w:hAnsiTheme="minorHAnsi"/>
          <w:sz w:val="22"/>
          <w:szCs w:val="22"/>
        </w:rPr>
        <w:t xml:space="preserve">internetowym </w:t>
      </w:r>
      <w:hyperlink r:id="rId11" w:tgtFrame="_blank" w:history="1">
        <w:r w:rsidRPr="00DA5ACF">
          <w:rPr>
            <w:rFonts w:asciiTheme="minorHAnsi" w:hAnsiTheme="minorHAnsi"/>
            <w:color w:val="0000FF"/>
            <w:sz w:val="22"/>
            <w:szCs w:val="22"/>
            <w:u w:val="single"/>
            <w:lang w:eastAsia="pl-PL"/>
          </w:rPr>
          <w:t>https://pb.ezamawiajacy.pl/</w:t>
        </w:r>
      </w:hyperlink>
      <w:r w:rsidR="007C0632">
        <w:rPr>
          <w:rFonts w:asciiTheme="minorHAnsi" w:hAnsiTheme="minorHAnsi"/>
          <w:color w:val="0000FF"/>
          <w:sz w:val="22"/>
          <w:szCs w:val="22"/>
          <w:u w:val="single"/>
          <w:lang w:eastAsia="pl-PL"/>
        </w:rPr>
        <w:t xml:space="preserve"> </w:t>
      </w:r>
      <w:r w:rsidRPr="00DA5ACF">
        <w:rPr>
          <w:rFonts w:asciiTheme="minorHAnsi" w:hAnsiTheme="minorHAnsi"/>
          <w:sz w:val="22"/>
          <w:szCs w:val="22"/>
        </w:rPr>
        <w:t xml:space="preserve">lub </w:t>
      </w:r>
      <w:hyperlink r:id="rId12" w:history="1">
        <w:r w:rsidRPr="00DA5ACF">
          <w:rPr>
            <w:rStyle w:val="Hipercze"/>
            <w:rFonts w:asciiTheme="minorHAnsi" w:hAnsiTheme="minorHAnsi"/>
            <w:sz w:val="22"/>
            <w:szCs w:val="22"/>
          </w:rPr>
          <w:t>https://oneplace.marketplanet.pl</w:t>
        </w:r>
      </w:hyperlink>
      <w:r w:rsidRPr="00DA5ACF">
        <w:rPr>
          <w:rFonts w:asciiTheme="minorHAnsi" w:hAnsiTheme="minorHAnsi"/>
          <w:sz w:val="22"/>
          <w:szCs w:val="22"/>
        </w:rPr>
        <w:t>;</w:t>
      </w:r>
    </w:p>
    <w:p w:rsidR="00073C32" w:rsidRPr="00DA5ACF" w:rsidRDefault="00073C32" w:rsidP="00A42A73">
      <w:pPr>
        <w:pStyle w:val="Akapitzlist"/>
        <w:widowControl w:val="0"/>
        <w:numPr>
          <w:ilvl w:val="1"/>
          <w:numId w:val="8"/>
        </w:numPr>
        <w:suppressAutoHyphens w:val="0"/>
        <w:autoSpaceDE w:val="0"/>
        <w:autoSpaceDN w:val="0"/>
        <w:spacing w:line="360" w:lineRule="auto"/>
        <w:ind w:left="567" w:hanging="283"/>
        <w:contextualSpacing w:val="0"/>
        <w:rPr>
          <w:rFonts w:asciiTheme="minorHAnsi" w:hAnsiTheme="minorHAnsi"/>
          <w:sz w:val="22"/>
          <w:szCs w:val="22"/>
        </w:rPr>
      </w:pPr>
      <w:r w:rsidRPr="00DA5ACF">
        <w:rPr>
          <w:rFonts w:asciiTheme="minorHAnsi" w:hAnsiTheme="minorHAnsi"/>
          <w:sz w:val="22"/>
          <w:szCs w:val="22"/>
        </w:rPr>
        <w:t xml:space="preserve">Wykonawca po wybraniu opcji </w:t>
      </w:r>
      <w:r w:rsidRPr="00DA5ACF">
        <w:rPr>
          <w:rFonts w:asciiTheme="minorHAnsi" w:hAnsiTheme="minorHAnsi"/>
          <w:i/>
          <w:sz w:val="22"/>
          <w:szCs w:val="22"/>
        </w:rPr>
        <w:t>„przystąp do postępowania”</w:t>
      </w:r>
      <w:r w:rsidRPr="00DA5ACF">
        <w:rPr>
          <w:rFonts w:asciiTheme="minorHAnsi" w:hAnsiTheme="minorHAnsi"/>
          <w:sz w:val="22"/>
          <w:szCs w:val="22"/>
        </w:rPr>
        <w:t xml:space="preserve"> zostanie przekierowany do strony </w:t>
      </w:r>
      <w:hyperlink r:id="rId13" w:history="1">
        <w:r w:rsidRPr="00DA5ACF">
          <w:rPr>
            <w:rStyle w:val="Hipercze"/>
            <w:rFonts w:asciiTheme="minorHAnsi" w:hAnsiTheme="minorHAnsi"/>
            <w:sz w:val="22"/>
            <w:szCs w:val="22"/>
          </w:rPr>
          <w:t>https://oneplace.marketplanet.pl</w:t>
        </w:r>
      </w:hyperlink>
      <w:r w:rsidRPr="00DA5ACF">
        <w:rPr>
          <w:rFonts w:asciiTheme="minorHAnsi" w:hAnsiTheme="minorHAnsi"/>
          <w:sz w:val="22"/>
          <w:szCs w:val="22"/>
        </w:rPr>
        <w:t xml:space="preserve">, gdzie zostanie powiadomiony o możliwości zalogowania lub do założenia bezpłatnego konta. Wykonawca zakłada konto wykonując kroki procesu rejestracyjnego; podaje adres e-mail, ustanawia hasło, następnie powtarza hasło, wpisuje kod z obrazka, akceptuje regulamin, klika polecenie </w:t>
      </w:r>
      <w:r w:rsidRPr="00DA5ACF">
        <w:rPr>
          <w:rFonts w:asciiTheme="minorHAnsi" w:hAnsiTheme="minorHAnsi"/>
          <w:i/>
          <w:sz w:val="22"/>
          <w:szCs w:val="22"/>
        </w:rPr>
        <w:t>„zarejestruj się”</w:t>
      </w:r>
      <w:r w:rsidRPr="00DA5ACF">
        <w:rPr>
          <w:rFonts w:asciiTheme="minorHAnsi" w:hAnsiTheme="minorHAnsi"/>
          <w:sz w:val="22"/>
          <w:szCs w:val="22"/>
        </w:rPr>
        <w:t xml:space="preserve">; </w:t>
      </w:r>
    </w:p>
    <w:p w:rsidR="00DC2BD3" w:rsidRPr="00DA5ACF" w:rsidRDefault="00073C32" w:rsidP="00A42A73">
      <w:pPr>
        <w:pStyle w:val="Akapitzlist"/>
        <w:widowControl w:val="0"/>
        <w:numPr>
          <w:ilvl w:val="1"/>
          <w:numId w:val="8"/>
        </w:numPr>
        <w:suppressAutoHyphens w:val="0"/>
        <w:autoSpaceDE w:val="0"/>
        <w:autoSpaceDN w:val="0"/>
        <w:spacing w:line="360" w:lineRule="auto"/>
        <w:ind w:left="567" w:hanging="283"/>
        <w:contextualSpacing w:val="0"/>
        <w:rPr>
          <w:rFonts w:asciiTheme="minorHAnsi" w:hAnsiTheme="minorHAnsi"/>
          <w:sz w:val="22"/>
          <w:szCs w:val="22"/>
        </w:rPr>
      </w:pPr>
      <w:r w:rsidRPr="00DA5ACF">
        <w:rPr>
          <w:rFonts w:asciiTheme="minorHAnsi" w:hAnsiTheme="minorHAnsi"/>
          <w:b/>
          <w:sz w:val="22"/>
          <w:szCs w:val="22"/>
        </w:rPr>
        <w:t>rejestracja Wykonawcy trwa maksymalnie do 2 dni roboczych. W związku z tym Zamawiający zaleca Wykonawcom uwzględnienie czasu niezbędnego na rejestrację w procesie złożenia Oferty</w:t>
      </w:r>
      <w:r w:rsidR="008A2E11" w:rsidRPr="00DA5ACF">
        <w:rPr>
          <w:rFonts w:asciiTheme="minorHAnsi" w:hAnsiTheme="minorHAnsi"/>
          <w:b/>
          <w:sz w:val="22"/>
          <w:szCs w:val="22"/>
        </w:rPr>
        <w:t xml:space="preserve"> </w:t>
      </w:r>
      <w:r w:rsidRPr="00DA5ACF">
        <w:rPr>
          <w:rFonts w:asciiTheme="minorHAnsi" w:hAnsiTheme="minorHAnsi"/>
          <w:b/>
          <w:sz w:val="22"/>
          <w:szCs w:val="22"/>
        </w:rPr>
        <w:t>w</w:t>
      </w:r>
      <w:r w:rsidR="008A2E11" w:rsidRPr="00DA5ACF">
        <w:rPr>
          <w:rFonts w:asciiTheme="minorHAnsi" w:hAnsiTheme="minorHAnsi"/>
          <w:b/>
          <w:sz w:val="22"/>
          <w:szCs w:val="22"/>
        </w:rPr>
        <w:t xml:space="preserve"> </w:t>
      </w:r>
      <w:r w:rsidRPr="00DA5ACF">
        <w:rPr>
          <w:rFonts w:asciiTheme="minorHAnsi" w:hAnsiTheme="minorHAnsi"/>
          <w:b/>
          <w:sz w:val="22"/>
          <w:szCs w:val="22"/>
        </w:rPr>
        <w:t>postaci elektronicznej.</w:t>
      </w:r>
    </w:p>
    <w:p w:rsidR="00073C32" w:rsidRPr="00DA5ACF" w:rsidRDefault="00073C32" w:rsidP="00DA5ACF">
      <w:pPr>
        <w:pStyle w:val="Akapitzlist"/>
        <w:widowControl w:val="0"/>
        <w:suppressAutoHyphens w:val="0"/>
        <w:autoSpaceDE w:val="0"/>
        <w:autoSpaceDN w:val="0"/>
        <w:spacing w:line="360" w:lineRule="auto"/>
        <w:ind w:left="567"/>
        <w:contextualSpacing w:val="0"/>
        <w:rPr>
          <w:rFonts w:asciiTheme="minorHAnsi" w:hAnsiTheme="minorHAnsi"/>
          <w:sz w:val="22"/>
          <w:szCs w:val="22"/>
        </w:rPr>
      </w:pPr>
      <w:r w:rsidRPr="00DA5ACF">
        <w:rPr>
          <w:rFonts w:asciiTheme="minorHAnsi" w:hAnsiTheme="minorHAnsi"/>
          <w:sz w:val="22"/>
          <w:szCs w:val="22"/>
        </w:rPr>
        <w:t>Wykonawca wraz z potwierdzeniem złożenia wniosku rejestracyjnego otrzyma informacje, o możliwości przyspieszenia procedury założenia konta, wówczas należy skontaktować się pod numerem telefonu podanym w ww. potwierdzeniu;</w:t>
      </w:r>
    </w:p>
    <w:p w:rsidR="00073C32" w:rsidRPr="00DA5ACF" w:rsidRDefault="00073C32" w:rsidP="00A42A73">
      <w:pPr>
        <w:pStyle w:val="Akapitzlist"/>
        <w:widowControl w:val="0"/>
        <w:numPr>
          <w:ilvl w:val="1"/>
          <w:numId w:val="8"/>
        </w:numPr>
        <w:suppressAutoHyphens w:val="0"/>
        <w:autoSpaceDE w:val="0"/>
        <w:autoSpaceDN w:val="0"/>
        <w:spacing w:line="360" w:lineRule="auto"/>
        <w:ind w:left="567" w:hanging="283"/>
        <w:contextualSpacing w:val="0"/>
        <w:rPr>
          <w:rFonts w:asciiTheme="minorHAnsi" w:hAnsiTheme="minorHAnsi"/>
          <w:color w:val="FF0000"/>
          <w:sz w:val="22"/>
          <w:szCs w:val="22"/>
        </w:rPr>
      </w:pPr>
      <w:r w:rsidRPr="00DA5ACF">
        <w:rPr>
          <w:rFonts w:asciiTheme="minorHAnsi" w:hAnsiTheme="minorHAnsi"/>
          <w:sz w:val="22"/>
          <w:szCs w:val="22"/>
        </w:rPr>
        <w:t xml:space="preserve">po założeniu konta Wykonawca ma możliwość złożenia Oferty w postępowaniu. </w:t>
      </w:r>
    </w:p>
    <w:p w:rsidR="00736C98" w:rsidRPr="00DA5ACF" w:rsidRDefault="00736C98" w:rsidP="00A42A73">
      <w:pPr>
        <w:pStyle w:val="Akapitzlist"/>
        <w:widowControl w:val="0"/>
        <w:numPr>
          <w:ilvl w:val="1"/>
          <w:numId w:val="8"/>
        </w:numPr>
        <w:suppressAutoHyphens w:val="0"/>
        <w:autoSpaceDE w:val="0"/>
        <w:autoSpaceDN w:val="0"/>
        <w:spacing w:line="360" w:lineRule="auto"/>
        <w:ind w:left="567" w:hanging="283"/>
        <w:contextualSpacing w:val="0"/>
        <w:rPr>
          <w:rFonts w:asciiTheme="minorHAnsi" w:hAnsiTheme="minorHAnsi"/>
          <w:color w:val="FF0000"/>
          <w:sz w:val="22"/>
          <w:szCs w:val="22"/>
        </w:rPr>
      </w:pPr>
      <w:r w:rsidRPr="00DA5ACF">
        <w:rPr>
          <w:rFonts w:asciiTheme="minorHAnsi" w:hAnsiTheme="minorHAnsi"/>
          <w:b/>
          <w:bCs/>
          <w:sz w:val="22"/>
          <w:szCs w:val="22"/>
        </w:rPr>
        <w:t xml:space="preserve">Na ofertę składają się: </w:t>
      </w:r>
    </w:p>
    <w:p w:rsidR="00E37E39" w:rsidRPr="00DA5ACF" w:rsidRDefault="005E5F6F" w:rsidP="00DA5ACF">
      <w:pPr>
        <w:pStyle w:val="Default"/>
        <w:spacing w:line="360" w:lineRule="auto"/>
        <w:ind w:left="851" w:hanging="284"/>
        <w:rPr>
          <w:rFonts w:asciiTheme="minorHAnsi" w:hAnsiTheme="minorHAnsi" w:cs="Times New Roman"/>
          <w:b/>
          <w:bCs/>
          <w:color w:val="auto"/>
          <w:sz w:val="22"/>
          <w:szCs w:val="22"/>
        </w:rPr>
      </w:pPr>
      <w:r w:rsidRPr="00DA5ACF">
        <w:rPr>
          <w:rFonts w:asciiTheme="minorHAnsi" w:hAnsiTheme="minorHAnsi" w:cs="Times New Roman"/>
          <w:b/>
          <w:bCs/>
          <w:sz w:val="22"/>
          <w:szCs w:val="22"/>
        </w:rPr>
        <w:t>A</w:t>
      </w:r>
      <w:r w:rsidR="0024482F" w:rsidRPr="00DA5ACF">
        <w:rPr>
          <w:rFonts w:asciiTheme="minorHAnsi" w:hAnsiTheme="minorHAnsi" w:cs="Times New Roman"/>
          <w:b/>
          <w:bCs/>
          <w:sz w:val="22"/>
          <w:szCs w:val="22"/>
        </w:rPr>
        <w:t xml:space="preserve">. </w:t>
      </w:r>
      <w:r w:rsidR="00332E55" w:rsidRPr="00DA5ACF">
        <w:rPr>
          <w:rFonts w:asciiTheme="minorHAnsi" w:hAnsiTheme="minorHAnsi" w:cs="Times New Roman"/>
          <w:b/>
          <w:bCs/>
          <w:color w:val="auto"/>
          <w:sz w:val="22"/>
          <w:szCs w:val="22"/>
        </w:rPr>
        <w:t>wypełniona i podpisana</w:t>
      </w:r>
      <w:r w:rsidR="008A2E11" w:rsidRPr="00DA5ACF">
        <w:rPr>
          <w:rFonts w:asciiTheme="minorHAnsi" w:hAnsiTheme="minorHAnsi" w:cs="Times New Roman"/>
          <w:b/>
          <w:bCs/>
          <w:color w:val="auto"/>
          <w:sz w:val="22"/>
          <w:szCs w:val="22"/>
        </w:rPr>
        <w:t xml:space="preserve"> </w:t>
      </w:r>
      <w:r w:rsidR="0024482F" w:rsidRPr="00DA5ACF">
        <w:rPr>
          <w:rFonts w:asciiTheme="minorHAnsi" w:hAnsiTheme="minorHAnsi" w:cs="Times New Roman"/>
          <w:b/>
          <w:bCs/>
          <w:color w:val="auto"/>
          <w:sz w:val="22"/>
          <w:szCs w:val="22"/>
        </w:rPr>
        <w:t xml:space="preserve">OFERTA – oświadczenie Wykonawcy – druk Politechniki Białostockiej, który należy sporządzić wg wzoru stanowiącego Załącznik nr </w:t>
      </w:r>
      <w:r w:rsidR="008F7543" w:rsidRPr="00DA5ACF">
        <w:rPr>
          <w:rFonts w:asciiTheme="minorHAnsi" w:hAnsiTheme="minorHAnsi" w:cs="Times New Roman"/>
          <w:b/>
          <w:bCs/>
          <w:color w:val="auto"/>
          <w:sz w:val="22"/>
          <w:szCs w:val="22"/>
        </w:rPr>
        <w:t>1</w:t>
      </w:r>
      <w:r w:rsidR="0024482F" w:rsidRPr="00DA5ACF">
        <w:rPr>
          <w:rFonts w:asciiTheme="minorHAnsi" w:hAnsiTheme="minorHAnsi" w:cs="Times New Roman"/>
          <w:b/>
          <w:bCs/>
          <w:color w:val="auto"/>
          <w:sz w:val="22"/>
          <w:szCs w:val="22"/>
        </w:rPr>
        <w:t xml:space="preserve"> do Zapytania ofertowego, bądź zgodnie z </w:t>
      </w:r>
      <w:r w:rsidR="00E37E39" w:rsidRPr="00DA5ACF">
        <w:rPr>
          <w:rFonts w:asciiTheme="minorHAnsi" w:hAnsiTheme="minorHAnsi" w:cs="Times New Roman"/>
          <w:b/>
          <w:bCs/>
          <w:color w:val="auto"/>
          <w:sz w:val="22"/>
          <w:szCs w:val="22"/>
        </w:rPr>
        <w:t xml:space="preserve">jego treścią. </w:t>
      </w:r>
    </w:p>
    <w:p w:rsidR="0024482F" w:rsidRPr="00DA5ACF" w:rsidRDefault="0024482F" w:rsidP="00DA5ACF">
      <w:pPr>
        <w:pStyle w:val="Default"/>
        <w:spacing w:line="360" w:lineRule="auto"/>
        <w:ind w:left="851"/>
        <w:rPr>
          <w:rFonts w:asciiTheme="minorHAnsi" w:hAnsiTheme="minorHAnsi" w:cs="Times New Roman"/>
          <w:color w:val="auto"/>
          <w:sz w:val="22"/>
          <w:szCs w:val="22"/>
        </w:rPr>
      </w:pPr>
      <w:r w:rsidRPr="00DA5ACF">
        <w:rPr>
          <w:rFonts w:asciiTheme="minorHAnsi" w:hAnsiTheme="minorHAnsi" w:cs="Times New Roman"/>
          <w:b/>
          <w:bCs/>
          <w:color w:val="auto"/>
          <w:sz w:val="22"/>
          <w:szCs w:val="22"/>
        </w:rPr>
        <w:t xml:space="preserve">Wykonawca nie powinien dokonywać żadnych istotnych zmian (merytorycznych) we wzorze oferty, opracowanym przez Zamawiającego. OFERTĘ – oświadczenie Wykonawcy – druk </w:t>
      </w:r>
      <w:r w:rsidR="000F0773" w:rsidRPr="00DA5ACF">
        <w:rPr>
          <w:rFonts w:asciiTheme="minorHAnsi" w:hAnsiTheme="minorHAnsi" w:cs="Times New Roman"/>
          <w:b/>
          <w:bCs/>
          <w:color w:val="auto"/>
          <w:sz w:val="22"/>
          <w:szCs w:val="22"/>
        </w:rPr>
        <w:t>P</w:t>
      </w:r>
      <w:r w:rsidR="00332E55" w:rsidRPr="00DA5ACF">
        <w:rPr>
          <w:rFonts w:asciiTheme="minorHAnsi" w:hAnsiTheme="minorHAnsi" w:cs="Times New Roman"/>
          <w:b/>
          <w:bCs/>
          <w:color w:val="auto"/>
          <w:sz w:val="22"/>
          <w:szCs w:val="22"/>
        </w:rPr>
        <w:t>olitechniki Białostockiej</w:t>
      </w:r>
      <w:r w:rsidRPr="00DA5ACF">
        <w:rPr>
          <w:rFonts w:asciiTheme="minorHAnsi" w:hAnsiTheme="minorHAnsi" w:cs="Times New Roman"/>
          <w:b/>
          <w:bCs/>
          <w:color w:val="auto"/>
          <w:sz w:val="22"/>
          <w:szCs w:val="22"/>
        </w:rPr>
        <w:t xml:space="preserve"> W</w:t>
      </w:r>
      <w:r w:rsidR="008E16C4" w:rsidRPr="00DA5ACF">
        <w:rPr>
          <w:rFonts w:asciiTheme="minorHAnsi" w:hAnsiTheme="minorHAnsi" w:cs="Times New Roman"/>
          <w:b/>
          <w:bCs/>
          <w:color w:val="auto"/>
          <w:sz w:val="22"/>
          <w:szCs w:val="22"/>
        </w:rPr>
        <w:t>ykonawca dołącza jako załącznik podpisany przez osoby umocowane</w:t>
      </w:r>
      <w:r w:rsidR="00197ED1" w:rsidRPr="00DA5ACF">
        <w:rPr>
          <w:rFonts w:asciiTheme="minorHAnsi" w:hAnsiTheme="minorHAnsi" w:cs="Times New Roman"/>
          <w:b/>
          <w:bCs/>
          <w:color w:val="auto"/>
          <w:sz w:val="22"/>
          <w:szCs w:val="22"/>
        </w:rPr>
        <w:t xml:space="preserve"> (wymienione w dokumentach rejestracyjnych np. KRS lub CE</w:t>
      </w:r>
      <w:r w:rsidR="00DB34F6" w:rsidRPr="00DA5ACF">
        <w:rPr>
          <w:rFonts w:asciiTheme="minorHAnsi" w:hAnsiTheme="minorHAnsi" w:cs="Times New Roman"/>
          <w:b/>
          <w:bCs/>
          <w:color w:val="auto"/>
          <w:sz w:val="22"/>
          <w:szCs w:val="22"/>
        </w:rPr>
        <w:t>iIDG)</w:t>
      </w:r>
      <w:r w:rsidR="008E16C4" w:rsidRPr="00DA5ACF">
        <w:rPr>
          <w:rFonts w:asciiTheme="minorHAnsi" w:hAnsiTheme="minorHAnsi" w:cs="Times New Roman"/>
          <w:b/>
          <w:bCs/>
          <w:color w:val="auto"/>
          <w:sz w:val="22"/>
          <w:szCs w:val="22"/>
        </w:rPr>
        <w:t>.</w:t>
      </w:r>
      <w:r w:rsidR="000F0773" w:rsidRPr="00DA5ACF">
        <w:rPr>
          <w:rFonts w:asciiTheme="minorHAnsi" w:hAnsiTheme="minorHAnsi" w:cs="Times New Roman"/>
          <w:b/>
          <w:bCs/>
          <w:color w:val="auto"/>
          <w:sz w:val="22"/>
          <w:szCs w:val="22"/>
        </w:rPr>
        <w:t>W przypadku działania Wykonawcy przez pełnomocników należy dołączyć do oferty stosowne pełnomocnictwo.</w:t>
      </w:r>
    </w:p>
    <w:p w:rsidR="003E7EC0" w:rsidRPr="00DA5ACF" w:rsidRDefault="0024482F" w:rsidP="00DA5ACF">
      <w:pPr>
        <w:pStyle w:val="Default"/>
        <w:spacing w:line="360" w:lineRule="auto"/>
        <w:ind w:left="851"/>
        <w:rPr>
          <w:rFonts w:asciiTheme="minorHAnsi" w:hAnsiTheme="minorHAnsi" w:cs="Times New Roman"/>
          <w:b/>
          <w:bCs/>
          <w:sz w:val="22"/>
          <w:szCs w:val="22"/>
        </w:rPr>
      </w:pPr>
      <w:r w:rsidRPr="00DA5ACF">
        <w:rPr>
          <w:rFonts w:asciiTheme="minorHAnsi" w:hAnsiTheme="minorHAnsi" w:cs="Times New Roman"/>
          <w:b/>
          <w:bCs/>
          <w:sz w:val="22"/>
          <w:szCs w:val="22"/>
        </w:rPr>
        <w:t xml:space="preserve">Niezastosowanie wzoru określonego w Załączniku nr </w:t>
      </w:r>
      <w:r w:rsidR="008F7543" w:rsidRPr="00DA5ACF">
        <w:rPr>
          <w:rFonts w:asciiTheme="minorHAnsi" w:hAnsiTheme="minorHAnsi" w:cs="Times New Roman"/>
          <w:b/>
          <w:bCs/>
          <w:sz w:val="22"/>
          <w:szCs w:val="22"/>
        </w:rPr>
        <w:t>1</w:t>
      </w:r>
      <w:r w:rsidRPr="00DA5ACF">
        <w:rPr>
          <w:rFonts w:asciiTheme="minorHAnsi" w:hAnsiTheme="minorHAnsi" w:cs="Times New Roman"/>
          <w:b/>
          <w:bCs/>
          <w:sz w:val="22"/>
          <w:szCs w:val="22"/>
        </w:rPr>
        <w:t xml:space="preserve"> nie spowoduje odrzucenia oferty, jednakże Zamawiający wymaga, żeby w złożonej ofercie znalazły się wszystkie oświadczenia zawarte we wzorze oferty. </w:t>
      </w:r>
    </w:p>
    <w:p w:rsidR="0050126F" w:rsidRPr="00DA5ACF" w:rsidRDefault="0050126F" w:rsidP="00DA5ACF">
      <w:pPr>
        <w:pStyle w:val="Default"/>
        <w:spacing w:line="360" w:lineRule="auto"/>
        <w:ind w:left="851" w:hanging="284"/>
        <w:rPr>
          <w:rFonts w:asciiTheme="minorHAnsi" w:hAnsiTheme="minorHAnsi" w:cs="Times New Roman"/>
          <w:b/>
          <w:bCs/>
          <w:sz w:val="22"/>
          <w:szCs w:val="22"/>
        </w:rPr>
      </w:pPr>
    </w:p>
    <w:p w:rsidR="0029339F" w:rsidRPr="004F72F8" w:rsidRDefault="005E5F6F" w:rsidP="00DA5ACF">
      <w:pPr>
        <w:pStyle w:val="Default"/>
        <w:spacing w:line="360" w:lineRule="auto"/>
        <w:ind w:left="851" w:hanging="284"/>
        <w:rPr>
          <w:rFonts w:asciiTheme="minorHAnsi" w:hAnsiTheme="minorHAnsi" w:cs="Times New Roman"/>
          <w:b/>
          <w:bCs/>
          <w:sz w:val="22"/>
          <w:szCs w:val="22"/>
        </w:rPr>
      </w:pPr>
      <w:r w:rsidRPr="004F72F8">
        <w:rPr>
          <w:rFonts w:asciiTheme="minorHAnsi" w:hAnsiTheme="minorHAnsi" w:cs="Times New Roman"/>
          <w:b/>
          <w:bCs/>
          <w:sz w:val="22"/>
          <w:szCs w:val="22"/>
        </w:rPr>
        <w:t>B</w:t>
      </w:r>
      <w:r w:rsidR="0050126F" w:rsidRPr="004F72F8">
        <w:rPr>
          <w:rFonts w:asciiTheme="minorHAnsi" w:hAnsiTheme="minorHAnsi" w:cs="Times New Roman"/>
          <w:b/>
          <w:bCs/>
          <w:sz w:val="22"/>
          <w:szCs w:val="22"/>
        </w:rPr>
        <w:t xml:space="preserve">. </w:t>
      </w:r>
      <w:r w:rsidR="0029339F" w:rsidRPr="004F72F8">
        <w:rPr>
          <w:rFonts w:asciiTheme="minorHAnsi" w:hAnsiTheme="minorHAnsi" w:cs="Times New Roman"/>
          <w:b/>
          <w:bCs/>
          <w:sz w:val="22"/>
          <w:szCs w:val="22"/>
        </w:rPr>
        <w:t>inne dokumenty wymagane prze Zamawiającego</w:t>
      </w:r>
      <w:r w:rsidR="00490272" w:rsidRPr="004F72F8">
        <w:rPr>
          <w:rFonts w:asciiTheme="minorHAnsi" w:hAnsiTheme="minorHAnsi" w:cs="Times New Roman"/>
          <w:b/>
          <w:bCs/>
          <w:sz w:val="22"/>
          <w:szCs w:val="22"/>
        </w:rPr>
        <w:t xml:space="preserve"> w Z</w:t>
      </w:r>
      <w:r w:rsidR="0029339F" w:rsidRPr="004F72F8">
        <w:rPr>
          <w:rFonts w:asciiTheme="minorHAnsi" w:hAnsiTheme="minorHAnsi" w:cs="Times New Roman"/>
          <w:b/>
          <w:bCs/>
          <w:sz w:val="22"/>
          <w:szCs w:val="22"/>
        </w:rPr>
        <w:t>apytaniu ofertowym</w:t>
      </w:r>
      <w:r w:rsidR="008A2E11" w:rsidRPr="004F72F8">
        <w:rPr>
          <w:rFonts w:asciiTheme="minorHAnsi" w:hAnsiTheme="minorHAnsi" w:cs="Times New Roman"/>
          <w:b/>
          <w:bCs/>
          <w:sz w:val="22"/>
          <w:szCs w:val="22"/>
        </w:rPr>
        <w:t xml:space="preserve"> </w:t>
      </w:r>
      <w:r w:rsidR="00490272" w:rsidRPr="004F72F8">
        <w:rPr>
          <w:rFonts w:asciiTheme="minorHAnsi" w:hAnsiTheme="minorHAnsi" w:cs="Times New Roman"/>
          <w:b/>
          <w:sz w:val="22"/>
          <w:szCs w:val="22"/>
        </w:rPr>
        <w:t>potwierdzające spełnianie przez Wykonawcę warunków udziału w postępowaniu</w:t>
      </w:r>
      <w:r w:rsidR="00B15E17" w:rsidRPr="004F72F8">
        <w:rPr>
          <w:rFonts w:asciiTheme="minorHAnsi" w:hAnsiTheme="minorHAnsi" w:cs="Times New Roman"/>
          <w:b/>
          <w:sz w:val="22"/>
          <w:szCs w:val="22"/>
        </w:rPr>
        <w:t>:</w:t>
      </w:r>
    </w:p>
    <w:p w:rsidR="00B5174C" w:rsidRPr="004F72F8" w:rsidRDefault="00B5174C" w:rsidP="00031853">
      <w:pPr>
        <w:pStyle w:val="Akapitzlist"/>
        <w:numPr>
          <w:ilvl w:val="6"/>
          <w:numId w:val="17"/>
        </w:numPr>
        <w:tabs>
          <w:tab w:val="clear" w:pos="5466"/>
        </w:tabs>
        <w:spacing w:line="360" w:lineRule="auto"/>
        <w:ind w:left="1134" w:hanging="283"/>
        <w:rPr>
          <w:rFonts w:asciiTheme="minorHAnsi" w:hAnsiTheme="minorHAnsi" w:cs="Arial"/>
        </w:rPr>
      </w:pPr>
      <w:r w:rsidRPr="004F72F8">
        <w:rPr>
          <w:rFonts w:asciiTheme="minorHAnsi" w:hAnsiTheme="minorHAnsi" w:cs="Arial"/>
        </w:rPr>
        <w:lastRenderedPageBreak/>
        <w:t>referencje (lub inne dowody) potwierdzające należyte wykonanie usług określonych w warunku udziału w zapytaniu ofertowym.</w:t>
      </w:r>
    </w:p>
    <w:p w:rsidR="0029339F" w:rsidRPr="004F72F8" w:rsidRDefault="00B15E17" w:rsidP="00B15E17">
      <w:pPr>
        <w:pStyle w:val="Default"/>
        <w:spacing w:line="360" w:lineRule="auto"/>
        <w:ind w:left="1134" w:hanging="567"/>
        <w:rPr>
          <w:rFonts w:asciiTheme="minorHAnsi" w:hAnsiTheme="minorHAnsi" w:cs="Times New Roman"/>
          <w:b/>
          <w:bCs/>
          <w:sz w:val="22"/>
          <w:szCs w:val="22"/>
        </w:rPr>
      </w:pPr>
      <w:r w:rsidRPr="004F72F8">
        <w:rPr>
          <w:rFonts w:asciiTheme="minorHAnsi" w:hAnsiTheme="minorHAnsi" w:cs="Times New Roman"/>
          <w:b/>
          <w:bCs/>
          <w:sz w:val="22"/>
          <w:szCs w:val="22"/>
        </w:rPr>
        <w:t xml:space="preserve">C. </w:t>
      </w:r>
      <w:r w:rsidR="000D70BF" w:rsidRPr="004F72F8">
        <w:rPr>
          <w:rFonts w:asciiTheme="minorHAnsi" w:hAnsiTheme="minorHAnsi" w:cs="Times New Roman"/>
          <w:b/>
          <w:bCs/>
          <w:sz w:val="22"/>
          <w:szCs w:val="22"/>
        </w:rPr>
        <w:t>inne dokumenty wymagane prze Zamawiającego w Zapytaniu ofertowym:</w:t>
      </w:r>
    </w:p>
    <w:p w:rsidR="000D70BF" w:rsidRPr="004F72F8" w:rsidRDefault="000D70BF" w:rsidP="00031853">
      <w:pPr>
        <w:pStyle w:val="Default"/>
        <w:numPr>
          <w:ilvl w:val="0"/>
          <w:numId w:val="18"/>
        </w:numPr>
        <w:spacing w:line="360" w:lineRule="auto"/>
        <w:ind w:left="1134" w:hanging="283"/>
        <w:rPr>
          <w:rFonts w:asciiTheme="minorHAnsi" w:hAnsiTheme="minorHAnsi" w:cs="Times New Roman"/>
          <w:b/>
          <w:bCs/>
          <w:sz w:val="22"/>
          <w:szCs w:val="22"/>
        </w:rPr>
      </w:pPr>
      <w:r w:rsidRPr="004F72F8">
        <w:rPr>
          <w:rFonts w:asciiTheme="minorHAnsi" w:hAnsiTheme="minorHAnsi"/>
        </w:rPr>
        <w:t>trzy przykładowe zestawy obiadowe (z podana gramaturą) w tym jeden wegetariański-bezmięsny</w:t>
      </w:r>
    </w:p>
    <w:p w:rsidR="002605D4" w:rsidRPr="00DA5ACF" w:rsidRDefault="002605D4" w:rsidP="00A42A73">
      <w:pPr>
        <w:pStyle w:val="Akapitzlist"/>
        <w:widowControl w:val="0"/>
        <w:numPr>
          <w:ilvl w:val="1"/>
          <w:numId w:val="8"/>
        </w:numPr>
        <w:suppressAutoHyphens w:val="0"/>
        <w:autoSpaceDE w:val="0"/>
        <w:autoSpaceDN w:val="0"/>
        <w:spacing w:line="360" w:lineRule="auto"/>
        <w:ind w:left="709" w:hanging="349"/>
        <w:contextualSpacing w:val="0"/>
        <w:rPr>
          <w:rFonts w:asciiTheme="minorHAnsi" w:hAnsiTheme="minorHAnsi"/>
          <w:b/>
          <w:color w:val="FF0000"/>
          <w:sz w:val="22"/>
          <w:szCs w:val="22"/>
          <w:u w:val="single"/>
        </w:rPr>
      </w:pPr>
      <w:r w:rsidRPr="00DA5ACF">
        <w:rPr>
          <w:rFonts w:asciiTheme="minorHAnsi" w:hAnsiTheme="minorHAnsi"/>
          <w:sz w:val="22"/>
          <w:szCs w:val="22"/>
        </w:rPr>
        <w:t>Załączanie dokumentów</w:t>
      </w:r>
      <w:r w:rsidR="003B00E1" w:rsidRPr="00DA5ACF">
        <w:rPr>
          <w:rFonts w:asciiTheme="minorHAnsi" w:hAnsiTheme="minorHAnsi"/>
          <w:sz w:val="22"/>
          <w:szCs w:val="22"/>
        </w:rPr>
        <w:t xml:space="preserve"> </w:t>
      </w:r>
      <w:r w:rsidRPr="00DA5ACF">
        <w:rPr>
          <w:rFonts w:asciiTheme="minorHAnsi" w:hAnsiTheme="minorHAnsi"/>
          <w:sz w:val="22"/>
          <w:szCs w:val="22"/>
        </w:rPr>
        <w:t>odbywa się przy użyciu funkcjonalności „Dodaj dokument” w sekcji „Dokumenty” w zakładce „Of</w:t>
      </w:r>
      <w:r w:rsidR="00BB2B7A" w:rsidRPr="00DA5ACF">
        <w:rPr>
          <w:rFonts w:asciiTheme="minorHAnsi" w:hAnsiTheme="minorHAnsi"/>
          <w:sz w:val="22"/>
          <w:szCs w:val="22"/>
        </w:rPr>
        <w:t>erta” i wybraniu docelowego pliku który ma zostać wczytany.</w:t>
      </w:r>
      <w:r w:rsidR="006D6492" w:rsidRPr="00DA5ACF">
        <w:rPr>
          <w:rFonts w:asciiTheme="minorHAnsi" w:hAnsiTheme="minorHAnsi"/>
          <w:sz w:val="22"/>
          <w:szCs w:val="22"/>
        </w:rPr>
        <w:t xml:space="preserve"> Wykonawca winien opisać załącznik nazwą umożliwiającą jego identyfikację.</w:t>
      </w:r>
      <w:r w:rsidR="003B00E1" w:rsidRPr="00DA5ACF">
        <w:rPr>
          <w:rFonts w:asciiTheme="minorHAnsi" w:hAnsiTheme="minorHAnsi"/>
          <w:sz w:val="22"/>
          <w:szCs w:val="22"/>
        </w:rPr>
        <w:t xml:space="preserve"> </w:t>
      </w:r>
      <w:r w:rsidR="00B655A1" w:rsidRPr="00DA5ACF">
        <w:rPr>
          <w:rFonts w:asciiTheme="minorHAnsi" w:hAnsiTheme="minorHAnsi"/>
          <w:b/>
          <w:sz w:val="22"/>
          <w:szCs w:val="22"/>
        </w:rPr>
        <w:t>Dokumenty te powinny zostać złożone w formie elektronicznej w postaci kopii (skanów)</w:t>
      </w:r>
      <w:r w:rsidR="00A5504C" w:rsidRPr="00DA5ACF">
        <w:rPr>
          <w:rFonts w:asciiTheme="minorHAnsi" w:hAnsiTheme="minorHAnsi"/>
          <w:b/>
          <w:sz w:val="22"/>
          <w:szCs w:val="22"/>
        </w:rPr>
        <w:t xml:space="preserve"> dokument</w:t>
      </w:r>
      <w:r w:rsidR="00AF102D" w:rsidRPr="00DA5ACF">
        <w:rPr>
          <w:rFonts w:asciiTheme="minorHAnsi" w:hAnsiTheme="minorHAnsi"/>
          <w:b/>
          <w:sz w:val="22"/>
          <w:szCs w:val="22"/>
        </w:rPr>
        <w:t>ów podpisanych</w:t>
      </w:r>
      <w:r w:rsidR="00A5504C" w:rsidRPr="00DA5ACF">
        <w:rPr>
          <w:rFonts w:asciiTheme="minorHAnsi" w:hAnsiTheme="minorHAnsi"/>
          <w:b/>
          <w:sz w:val="22"/>
          <w:szCs w:val="22"/>
        </w:rPr>
        <w:t xml:space="preserve"> przez osoby umocowane</w:t>
      </w:r>
      <w:r w:rsidR="003B00E1" w:rsidRPr="00DA5ACF">
        <w:rPr>
          <w:rFonts w:asciiTheme="minorHAnsi" w:hAnsiTheme="minorHAnsi"/>
          <w:b/>
          <w:sz w:val="22"/>
          <w:szCs w:val="22"/>
        </w:rPr>
        <w:t xml:space="preserve"> </w:t>
      </w:r>
      <w:r w:rsidR="00AF102D" w:rsidRPr="00DA5ACF">
        <w:rPr>
          <w:rFonts w:asciiTheme="minorHAnsi" w:hAnsiTheme="minorHAnsi"/>
          <w:b/>
          <w:sz w:val="22"/>
          <w:szCs w:val="22"/>
          <w:u w:val="single"/>
        </w:rPr>
        <w:t>lub</w:t>
      </w:r>
      <w:r w:rsidR="003B00E1" w:rsidRPr="00DA5ACF">
        <w:rPr>
          <w:rFonts w:asciiTheme="minorHAnsi" w:hAnsiTheme="minorHAnsi"/>
          <w:b/>
          <w:sz w:val="22"/>
          <w:szCs w:val="22"/>
          <w:u w:val="single"/>
        </w:rPr>
        <w:t xml:space="preserve"> </w:t>
      </w:r>
      <w:r w:rsidR="004008FA" w:rsidRPr="00DA5ACF">
        <w:rPr>
          <w:rFonts w:asciiTheme="minorHAnsi" w:hAnsiTheme="minorHAnsi"/>
          <w:b/>
          <w:color w:val="000000"/>
          <w:sz w:val="22"/>
          <w:szCs w:val="22"/>
        </w:rPr>
        <w:t xml:space="preserve">w formie elektronicznej </w:t>
      </w:r>
      <w:r w:rsidR="004008FA" w:rsidRPr="00DA5ACF">
        <w:rPr>
          <w:rFonts w:asciiTheme="minorHAnsi" w:hAnsiTheme="minorHAnsi"/>
          <w:b/>
          <w:color w:val="000000"/>
          <w:spacing w:val="-2"/>
          <w:sz w:val="22"/>
          <w:szCs w:val="22"/>
        </w:rPr>
        <w:t>opatrzonej kwalifikowanym podpisem elektronicznym</w:t>
      </w:r>
      <w:r w:rsidR="001214EC" w:rsidRPr="00DA5ACF">
        <w:rPr>
          <w:rFonts w:asciiTheme="minorHAnsi" w:hAnsiTheme="minorHAnsi"/>
          <w:b/>
          <w:color w:val="000000"/>
          <w:spacing w:val="-2"/>
          <w:sz w:val="22"/>
          <w:szCs w:val="22"/>
        </w:rPr>
        <w:t>.</w:t>
      </w:r>
    </w:p>
    <w:p w:rsidR="00736C98" w:rsidRPr="00DA5ACF" w:rsidRDefault="00736C98" w:rsidP="00A42A73">
      <w:pPr>
        <w:pStyle w:val="Akapitzlist"/>
        <w:widowControl w:val="0"/>
        <w:numPr>
          <w:ilvl w:val="1"/>
          <w:numId w:val="8"/>
        </w:numPr>
        <w:suppressAutoHyphens w:val="0"/>
        <w:autoSpaceDE w:val="0"/>
        <w:autoSpaceDN w:val="0"/>
        <w:spacing w:line="360" w:lineRule="auto"/>
        <w:ind w:left="709" w:hanging="349"/>
        <w:contextualSpacing w:val="0"/>
        <w:rPr>
          <w:rFonts w:asciiTheme="minorHAnsi" w:hAnsiTheme="minorHAnsi"/>
          <w:b/>
          <w:color w:val="FF0000"/>
          <w:sz w:val="22"/>
          <w:szCs w:val="22"/>
          <w:u w:val="single"/>
        </w:rPr>
      </w:pPr>
      <w:r w:rsidRPr="00DA5ACF">
        <w:rPr>
          <w:rFonts w:asciiTheme="minorHAnsi" w:hAnsiTheme="minorHAnsi"/>
          <w:b/>
          <w:sz w:val="22"/>
          <w:szCs w:val="22"/>
          <w:u w:val="single"/>
        </w:rPr>
        <w:t xml:space="preserve">Zamawiający nie wymaga podpisania </w:t>
      </w:r>
      <w:r w:rsidR="006D6492" w:rsidRPr="00DA5ACF">
        <w:rPr>
          <w:rFonts w:asciiTheme="minorHAnsi" w:hAnsiTheme="minorHAnsi"/>
          <w:b/>
          <w:sz w:val="22"/>
          <w:szCs w:val="22"/>
          <w:u w:val="single"/>
        </w:rPr>
        <w:t>F</w:t>
      </w:r>
      <w:r w:rsidR="00341AC4" w:rsidRPr="00DA5ACF">
        <w:rPr>
          <w:rFonts w:asciiTheme="minorHAnsi" w:hAnsiTheme="minorHAnsi"/>
          <w:b/>
          <w:sz w:val="22"/>
          <w:szCs w:val="22"/>
          <w:u w:val="single"/>
        </w:rPr>
        <w:t>ormularza oferty</w:t>
      </w:r>
      <w:r w:rsidRPr="00DA5ACF">
        <w:rPr>
          <w:rFonts w:asciiTheme="minorHAnsi" w:hAnsiTheme="minorHAnsi"/>
          <w:b/>
          <w:sz w:val="22"/>
          <w:szCs w:val="22"/>
          <w:u w:val="single"/>
        </w:rPr>
        <w:t xml:space="preserve"> wraz z załącznikami kwalifikowanym podpisem elektronicznym. </w:t>
      </w:r>
    </w:p>
    <w:p w:rsidR="00736C98" w:rsidRPr="00DA5ACF" w:rsidRDefault="00736C98" w:rsidP="00A42A73">
      <w:pPr>
        <w:pStyle w:val="Akapitzlist"/>
        <w:widowControl w:val="0"/>
        <w:numPr>
          <w:ilvl w:val="1"/>
          <w:numId w:val="8"/>
        </w:numPr>
        <w:suppressAutoHyphens w:val="0"/>
        <w:autoSpaceDE w:val="0"/>
        <w:autoSpaceDN w:val="0"/>
        <w:spacing w:line="360" w:lineRule="auto"/>
        <w:ind w:left="709" w:hanging="349"/>
        <w:contextualSpacing w:val="0"/>
        <w:rPr>
          <w:rFonts w:asciiTheme="minorHAnsi" w:hAnsiTheme="minorHAnsi"/>
          <w:color w:val="FF0000"/>
          <w:sz w:val="22"/>
          <w:szCs w:val="22"/>
        </w:rPr>
      </w:pPr>
      <w:r w:rsidRPr="00DA5ACF">
        <w:rPr>
          <w:rFonts w:asciiTheme="minorHAnsi" w:hAnsiTheme="minorHAnsi"/>
          <w:sz w:val="22"/>
          <w:szCs w:val="22"/>
        </w:rPr>
        <w:t>Po wypełnieniu formularza ofert</w:t>
      </w:r>
      <w:r w:rsidR="00341AC4" w:rsidRPr="00DA5ACF">
        <w:rPr>
          <w:rFonts w:asciiTheme="minorHAnsi" w:hAnsiTheme="minorHAnsi"/>
          <w:sz w:val="22"/>
          <w:szCs w:val="22"/>
        </w:rPr>
        <w:t>owego oraz dołączeniu załączników, o których</w:t>
      </w:r>
      <w:r w:rsidRPr="00DA5ACF">
        <w:rPr>
          <w:rFonts w:asciiTheme="minorHAnsi" w:hAnsiTheme="minorHAnsi"/>
          <w:sz w:val="22"/>
          <w:szCs w:val="22"/>
        </w:rPr>
        <w:t xml:space="preserve"> mowa w pkt </w:t>
      </w:r>
      <w:r w:rsidR="00272888" w:rsidRPr="00DA5ACF">
        <w:rPr>
          <w:rFonts w:asciiTheme="minorHAnsi" w:hAnsiTheme="minorHAnsi"/>
          <w:sz w:val="22"/>
          <w:szCs w:val="22"/>
        </w:rPr>
        <w:t>5</w:t>
      </w:r>
      <w:r w:rsidRPr="00DA5ACF">
        <w:rPr>
          <w:rFonts w:asciiTheme="minorHAnsi" w:hAnsiTheme="minorHAnsi"/>
          <w:sz w:val="22"/>
          <w:szCs w:val="22"/>
        </w:rPr>
        <w:t xml:space="preserve"> powyżej, Wykonawca składa ofertę przy użyciu funkcjonalności „ZŁÓŻ OFERTĘ/WNIOSEK” dowolnie w dolnej lub górnej części sekcji „Dokumenty” w zakładce „Oferta”. Następnie Wykonawca potwierdza w pojawiającym się komunikacie, że zapoznał się z dokumentami zamówienia i chce złożyć ofertę. W przypadku prawidłowego złożenia oferty pojawia się komunikat „Oferta złożona poprawnie”. </w:t>
      </w:r>
    </w:p>
    <w:p w:rsidR="00BE22F1" w:rsidRPr="00DA5ACF" w:rsidRDefault="00BE22F1" w:rsidP="00A42A73">
      <w:pPr>
        <w:pStyle w:val="Akapitzlist"/>
        <w:widowControl w:val="0"/>
        <w:numPr>
          <w:ilvl w:val="1"/>
          <w:numId w:val="8"/>
        </w:numPr>
        <w:suppressAutoHyphens w:val="0"/>
        <w:autoSpaceDE w:val="0"/>
        <w:autoSpaceDN w:val="0"/>
        <w:spacing w:line="360" w:lineRule="auto"/>
        <w:ind w:left="709" w:hanging="349"/>
        <w:contextualSpacing w:val="0"/>
        <w:rPr>
          <w:rFonts w:asciiTheme="minorHAnsi" w:hAnsiTheme="minorHAnsi"/>
          <w:color w:val="FF0000"/>
          <w:sz w:val="22"/>
          <w:szCs w:val="22"/>
        </w:rPr>
      </w:pPr>
      <w:r w:rsidRPr="00DA5ACF">
        <w:rPr>
          <w:rFonts w:asciiTheme="minorHAnsi" w:hAnsiTheme="minorHAnsi"/>
          <w:sz w:val="22"/>
          <w:szCs w:val="22"/>
        </w:rPr>
        <w:t>O terminie złożenia Oferty decyduje czas pełnego przeprocesowania transakcji na Platformie;</w:t>
      </w:r>
    </w:p>
    <w:p w:rsidR="00BE22F1" w:rsidRPr="00DA5ACF" w:rsidRDefault="00B1267F" w:rsidP="00A42A73">
      <w:pPr>
        <w:pStyle w:val="Akapitzlist"/>
        <w:widowControl w:val="0"/>
        <w:numPr>
          <w:ilvl w:val="1"/>
          <w:numId w:val="8"/>
        </w:numPr>
        <w:suppressAutoHyphens w:val="0"/>
        <w:autoSpaceDE w:val="0"/>
        <w:autoSpaceDN w:val="0"/>
        <w:spacing w:line="360" w:lineRule="auto"/>
        <w:ind w:left="709" w:hanging="349"/>
        <w:contextualSpacing w:val="0"/>
        <w:rPr>
          <w:rFonts w:asciiTheme="minorHAnsi" w:hAnsiTheme="minorHAnsi"/>
          <w:color w:val="FF0000"/>
          <w:sz w:val="22"/>
          <w:szCs w:val="22"/>
        </w:rPr>
      </w:pPr>
      <w:r w:rsidRPr="00DA5ACF">
        <w:rPr>
          <w:rFonts w:asciiTheme="minorHAnsi" w:hAnsiTheme="minorHAnsi"/>
          <w:sz w:val="22"/>
          <w:szCs w:val="22"/>
        </w:rPr>
        <w:t xml:space="preserve">Po zapisaniu, plik jest w Systemie zaszyfrowany. Jeśli Wykonawca zamieścił niewłaściwy plik, może go usunąć zaznaczając plik i klikając polecenie </w:t>
      </w:r>
      <w:r w:rsidRPr="00DA5ACF">
        <w:rPr>
          <w:rFonts w:asciiTheme="minorHAnsi" w:hAnsiTheme="minorHAnsi"/>
          <w:i/>
          <w:sz w:val="22"/>
          <w:szCs w:val="22"/>
        </w:rPr>
        <w:t>„usuń”;</w:t>
      </w:r>
    </w:p>
    <w:p w:rsidR="00B1267F" w:rsidRPr="00DA5ACF" w:rsidRDefault="00B1267F" w:rsidP="00A42A73">
      <w:pPr>
        <w:pStyle w:val="Akapitzlist"/>
        <w:widowControl w:val="0"/>
        <w:numPr>
          <w:ilvl w:val="1"/>
          <w:numId w:val="8"/>
        </w:numPr>
        <w:suppressAutoHyphens w:val="0"/>
        <w:autoSpaceDE w:val="0"/>
        <w:autoSpaceDN w:val="0"/>
        <w:spacing w:line="360" w:lineRule="auto"/>
        <w:ind w:left="709" w:hanging="349"/>
        <w:contextualSpacing w:val="0"/>
        <w:rPr>
          <w:rFonts w:asciiTheme="minorHAnsi" w:hAnsiTheme="minorHAnsi"/>
          <w:color w:val="FF0000"/>
          <w:sz w:val="22"/>
          <w:szCs w:val="22"/>
        </w:rPr>
      </w:pPr>
      <w:r w:rsidRPr="00DA5ACF">
        <w:rPr>
          <w:rFonts w:asciiTheme="minorHAnsi" w:hAnsiTheme="minorHAnsi"/>
          <w:sz w:val="22"/>
          <w:szCs w:val="22"/>
        </w:rPr>
        <w:t>Wykonawca składa ofertę w formie zaszyfrowanej, dlatego też Oferty nie są widoczne do momentu odszyfrowania ich przez Zamawiającego</w:t>
      </w:r>
      <w:r w:rsidR="00955D56" w:rsidRPr="00DA5ACF">
        <w:rPr>
          <w:rFonts w:asciiTheme="minorHAnsi" w:hAnsiTheme="minorHAnsi"/>
          <w:sz w:val="22"/>
          <w:szCs w:val="22"/>
        </w:rPr>
        <w:t>.</w:t>
      </w:r>
    </w:p>
    <w:p w:rsidR="001B48B1" w:rsidRPr="00DA5ACF" w:rsidRDefault="00736C98" w:rsidP="00A42A73">
      <w:pPr>
        <w:pStyle w:val="Akapitzlist"/>
        <w:widowControl w:val="0"/>
        <w:numPr>
          <w:ilvl w:val="1"/>
          <w:numId w:val="8"/>
        </w:numPr>
        <w:suppressAutoHyphens w:val="0"/>
        <w:autoSpaceDE w:val="0"/>
        <w:autoSpaceDN w:val="0"/>
        <w:spacing w:line="360" w:lineRule="auto"/>
        <w:ind w:left="709" w:hanging="349"/>
        <w:contextualSpacing w:val="0"/>
        <w:rPr>
          <w:rFonts w:asciiTheme="minorHAnsi" w:hAnsiTheme="minorHAnsi"/>
          <w:color w:val="FF0000"/>
          <w:sz w:val="22"/>
          <w:szCs w:val="22"/>
        </w:rPr>
      </w:pPr>
      <w:r w:rsidRPr="00DA5ACF">
        <w:rPr>
          <w:rFonts w:asciiTheme="minorHAnsi" w:hAnsiTheme="minorHAnsi"/>
          <w:sz w:val="22"/>
          <w:szCs w:val="22"/>
        </w:rPr>
        <w:t>Przed upływem terminu składania ofert Wykonawca może wprowadzić zmiany do złożonej oferty lub wycofać</w:t>
      </w:r>
      <w:r w:rsidR="001F2E6F" w:rsidRPr="00DA5ACF">
        <w:rPr>
          <w:rFonts w:asciiTheme="minorHAnsi" w:hAnsiTheme="minorHAnsi"/>
          <w:sz w:val="22"/>
          <w:szCs w:val="22"/>
        </w:rPr>
        <w:t xml:space="preserve"> złożoną przez siebie</w:t>
      </w:r>
      <w:r w:rsidRPr="00DA5ACF">
        <w:rPr>
          <w:rFonts w:asciiTheme="minorHAnsi" w:hAnsiTheme="minorHAnsi"/>
          <w:sz w:val="22"/>
          <w:szCs w:val="22"/>
        </w:rPr>
        <w:t xml:space="preserve"> ofertę używając w tym celu funkcjonalności „Edytuj”, a następnie „Modyfikuj” w celu zmiany, albo „Wycofaj</w:t>
      </w:r>
      <w:r w:rsidR="00955D56" w:rsidRPr="00DA5ACF">
        <w:rPr>
          <w:rFonts w:asciiTheme="minorHAnsi" w:hAnsiTheme="minorHAnsi"/>
          <w:sz w:val="22"/>
          <w:szCs w:val="22"/>
        </w:rPr>
        <w:t xml:space="preserve"> ofertę</w:t>
      </w:r>
      <w:r w:rsidRPr="00DA5ACF">
        <w:rPr>
          <w:rFonts w:asciiTheme="minorHAnsi" w:hAnsiTheme="minorHAnsi"/>
          <w:sz w:val="22"/>
          <w:szCs w:val="22"/>
        </w:rPr>
        <w:t xml:space="preserve">” w celu jej wycofania. </w:t>
      </w:r>
    </w:p>
    <w:p w:rsidR="001F5115" w:rsidRPr="00DA5ACF" w:rsidRDefault="001F5115" w:rsidP="00A42A73">
      <w:pPr>
        <w:pStyle w:val="Akapitzlist"/>
        <w:widowControl w:val="0"/>
        <w:numPr>
          <w:ilvl w:val="1"/>
          <w:numId w:val="8"/>
        </w:numPr>
        <w:suppressAutoHyphens w:val="0"/>
        <w:autoSpaceDE w:val="0"/>
        <w:autoSpaceDN w:val="0"/>
        <w:spacing w:line="360" w:lineRule="auto"/>
        <w:ind w:left="709" w:hanging="349"/>
        <w:contextualSpacing w:val="0"/>
        <w:rPr>
          <w:rFonts w:asciiTheme="minorHAnsi" w:hAnsiTheme="minorHAnsi"/>
          <w:color w:val="FF0000"/>
          <w:sz w:val="22"/>
          <w:szCs w:val="22"/>
        </w:rPr>
      </w:pPr>
      <w:r w:rsidRPr="00DA5ACF">
        <w:rPr>
          <w:rFonts w:asciiTheme="minorHAnsi" w:hAnsiTheme="minorHAnsi"/>
          <w:sz w:val="22"/>
          <w:szCs w:val="22"/>
        </w:rPr>
        <w:t>Po upływie terminu składania ofert, złożenie Oferty oraz załączników nie będzie możliwe.</w:t>
      </w:r>
    </w:p>
    <w:p w:rsidR="00A975E3" w:rsidRPr="00DA5ACF" w:rsidRDefault="00736C98" w:rsidP="00A42A73">
      <w:pPr>
        <w:pStyle w:val="Akapitzlist"/>
        <w:widowControl w:val="0"/>
        <w:numPr>
          <w:ilvl w:val="1"/>
          <w:numId w:val="8"/>
        </w:numPr>
        <w:suppressAutoHyphens w:val="0"/>
        <w:autoSpaceDE w:val="0"/>
        <w:autoSpaceDN w:val="0"/>
        <w:spacing w:line="360" w:lineRule="auto"/>
        <w:ind w:left="709" w:hanging="349"/>
        <w:contextualSpacing w:val="0"/>
        <w:rPr>
          <w:rFonts w:asciiTheme="minorHAnsi" w:hAnsiTheme="minorHAnsi"/>
          <w:color w:val="FF0000"/>
          <w:sz w:val="22"/>
          <w:szCs w:val="22"/>
        </w:rPr>
      </w:pPr>
      <w:r w:rsidRPr="00DA5ACF">
        <w:rPr>
          <w:rFonts w:asciiTheme="minorHAnsi" w:hAnsiTheme="minorHAnsi"/>
          <w:sz w:val="22"/>
          <w:szCs w:val="22"/>
        </w:rPr>
        <w:t xml:space="preserve">Wykonawca ma prawo złożyć tylko jedną ofertę. W przypadku złożenia przez Wykonawcę więcej niż jednej oferty, wszystkie oferty zostaną odrzucone. </w:t>
      </w:r>
    </w:p>
    <w:p w:rsidR="00736C98" w:rsidRPr="00DA5ACF" w:rsidRDefault="00736C98" w:rsidP="00A42A73">
      <w:pPr>
        <w:pStyle w:val="Akapitzlist"/>
        <w:widowControl w:val="0"/>
        <w:numPr>
          <w:ilvl w:val="1"/>
          <w:numId w:val="8"/>
        </w:numPr>
        <w:suppressAutoHyphens w:val="0"/>
        <w:autoSpaceDE w:val="0"/>
        <w:autoSpaceDN w:val="0"/>
        <w:spacing w:line="360" w:lineRule="auto"/>
        <w:ind w:left="709" w:hanging="349"/>
        <w:contextualSpacing w:val="0"/>
        <w:rPr>
          <w:rFonts w:asciiTheme="minorHAnsi" w:hAnsiTheme="minorHAnsi"/>
          <w:sz w:val="22"/>
          <w:szCs w:val="22"/>
        </w:rPr>
      </w:pPr>
      <w:r w:rsidRPr="00DA5ACF">
        <w:rPr>
          <w:rFonts w:asciiTheme="minorHAnsi" w:hAnsiTheme="minorHAnsi"/>
          <w:sz w:val="22"/>
          <w:szCs w:val="22"/>
        </w:rPr>
        <w:t xml:space="preserve">Szczegółowe zasady dotyczące przygotowania, złożenia oferty wraz z załącznikami, modyfikacji i wycofania zostały opisane w rozdziale 5 w „Instrukcji dla Wykonawcy” dostępnej pod adresem: https://men.ezamawiajacy.pl/app/HomeServlet w zakładce Regulacje i procedury procesu zakupowego. </w:t>
      </w:r>
    </w:p>
    <w:p w:rsidR="00390760" w:rsidRPr="00DA5ACF" w:rsidRDefault="00390760" w:rsidP="00DA5ACF">
      <w:pPr>
        <w:pStyle w:val="Akapitzlist"/>
        <w:widowControl w:val="0"/>
        <w:suppressAutoHyphens w:val="0"/>
        <w:autoSpaceDE w:val="0"/>
        <w:autoSpaceDN w:val="0"/>
        <w:spacing w:line="360" w:lineRule="auto"/>
        <w:ind w:left="709"/>
        <w:contextualSpacing w:val="0"/>
        <w:rPr>
          <w:rFonts w:asciiTheme="minorHAnsi" w:hAnsiTheme="minorHAnsi"/>
          <w:sz w:val="22"/>
          <w:szCs w:val="22"/>
        </w:rPr>
      </w:pPr>
    </w:p>
    <w:p w:rsidR="00D62610" w:rsidRPr="00DA5ACF" w:rsidRDefault="00D62610" w:rsidP="00DA5ACF">
      <w:pPr>
        <w:pStyle w:val="Akapitzlist"/>
        <w:widowControl w:val="0"/>
        <w:suppressAutoHyphens w:val="0"/>
        <w:autoSpaceDE w:val="0"/>
        <w:autoSpaceDN w:val="0"/>
        <w:spacing w:line="360" w:lineRule="auto"/>
        <w:ind w:left="709"/>
        <w:contextualSpacing w:val="0"/>
        <w:rPr>
          <w:rFonts w:asciiTheme="minorHAnsi" w:hAnsiTheme="minorHAnsi"/>
          <w:sz w:val="22"/>
          <w:szCs w:val="22"/>
        </w:rPr>
      </w:pPr>
    </w:p>
    <w:p w:rsidR="00D84186" w:rsidRPr="00DA5ACF" w:rsidRDefault="00D84186" w:rsidP="00A42A73">
      <w:pPr>
        <w:pStyle w:val="Cytatintensywny"/>
        <w:numPr>
          <w:ilvl w:val="0"/>
          <w:numId w:val="9"/>
        </w:numPr>
        <w:spacing w:before="120" w:after="240" w:line="360" w:lineRule="auto"/>
        <w:ind w:left="284" w:right="0" w:hanging="284"/>
        <w:jc w:val="left"/>
        <w:rPr>
          <w:rFonts w:asciiTheme="minorHAnsi" w:hAnsiTheme="minorHAnsi"/>
          <w:color w:val="1F4E79" w:themeColor="accent1" w:themeShade="80"/>
          <w:sz w:val="22"/>
          <w:szCs w:val="22"/>
        </w:rPr>
      </w:pPr>
      <w:r w:rsidRPr="00DA5ACF">
        <w:rPr>
          <w:rFonts w:asciiTheme="minorHAnsi" w:hAnsiTheme="minorHAnsi"/>
          <w:color w:val="1F4E79" w:themeColor="accent1" w:themeShade="80"/>
          <w:sz w:val="22"/>
          <w:szCs w:val="22"/>
        </w:rPr>
        <w:t xml:space="preserve">Informacje o sposobie porozumiewania się Zamawiającego z Wykonawcami oraz przekazywania </w:t>
      </w:r>
      <w:r w:rsidRPr="00DA5ACF">
        <w:rPr>
          <w:rFonts w:asciiTheme="minorHAnsi" w:hAnsiTheme="minorHAnsi"/>
          <w:color w:val="1F4E79" w:themeColor="accent1" w:themeShade="80"/>
          <w:spacing w:val="-2"/>
          <w:sz w:val="22"/>
          <w:szCs w:val="22"/>
        </w:rPr>
        <w:t>oświadczeń lub dokumentów, a także wskazanie osób uprawnionych do porozumiewania się z Wykonawcami</w:t>
      </w:r>
    </w:p>
    <w:p w:rsidR="006E098F" w:rsidRPr="00DA5ACF" w:rsidRDefault="006E098F" w:rsidP="00A42A73">
      <w:pPr>
        <w:pStyle w:val="TableParagraph"/>
        <w:numPr>
          <w:ilvl w:val="1"/>
          <w:numId w:val="10"/>
        </w:numPr>
        <w:spacing w:line="360" w:lineRule="auto"/>
        <w:ind w:left="709" w:hanging="283"/>
        <w:rPr>
          <w:rFonts w:asciiTheme="minorHAnsi" w:eastAsia="Lucida Sans Unicode" w:hAnsiTheme="minorHAnsi" w:cs="Times New Roman"/>
          <w:b/>
          <w:kern w:val="1"/>
          <w:lang w:val="pl-PL"/>
        </w:rPr>
      </w:pPr>
      <w:r w:rsidRPr="00DA5ACF">
        <w:rPr>
          <w:rFonts w:asciiTheme="minorHAnsi" w:eastAsia="Lucida Sans Unicode" w:hAnsiTheme="minorHAnsi" w:cs="Times New Roman"/>
          <w:kern w:val="1"/>
          <w:lang w:val="pl-PL"/>
        </w:rPr>
        <w:t>Wszelkie informacje, dokumenty, oświadczenia, które Zamawiający zobowiązany jest umieszczać</w:t>
      </w:r>
      <w:r w:rsidR="00675BDE">
        <w:rPr>
          <w:rFonts w:asciiTheme="minorHAnsi" w:eastAsia="Lucida Sans Unicode" w:hAnsiTheme="minorHAnsi" w:cs="Times New Roman"/>
          <w:kern w:val="1"/>
          <w:lang w:val="pl-PL"/>
        </w:rPr>
        <w:t xml:space="preserve"> </w:t>
      </w:r>
      <w:r w:rsidRPr="00DA5ACF">
        <w:rPr>
          <w:rFonts w:asciiTheme="minorHAnsi" w:eastAsia="Lucida Sans Unicode" w:hAnsiTheme="minorHAnsi" w:cs="Times New Roman"/>
          <w:kern w:val="1"/>
          <w:lang w:val="pl-PL"/>
        </w:rPr>
        <w:t>na stronie internetowej publikowane są na Platformie Zakupowej Marketplanet pod adresem</w:t>
      </w:r>
      <w:r w:rsidR="00107075">
        <w:rPr>
          <w:rFonts w:asciiTheme="minorHAnsi" w:eastAsia="Lucida Sans Unicode" w:hAnsiTheme="minorHAnsi" w:cs="Times New Roman"/>
          <w:kern w:val="1"/>
          <w:lang w:val="pl-PL"/>
        </w:rPr>
        <w:t xml:space="preserve"> </w:t>
      </w:r>
      <w:r w:rsidRPr="00DA5ACF">
        <w:rPr>
          <w:rFonts w:asciiTheme="minorHAnsi" w:eastAsia="Lucida Sans Unicode" w:hAnsiTheme="minorHAnsi" w:cs="Times New Roman"/>
          <w:kern w:val="1"/>
          <w:lang w:val="pl-PL"/>
        </w:rPr>
        <w:t xml:space="preserve">internetowym: </w:t>
      </w:r>
      <w:hyperlink r:id="rId14" w:tgtFrame="_blank" w:history="1">
        <w:r w:rsidRPr="00DA5ACF">
          <w:rPr>
            <w:rFonts w:asciiTheme="minorHAnsi" w:eastAsia="Times New Roman" w:hAnsiTheme="minorHAnsi" w:cs="Times New Roman"/>
            <w:color w:val="0000FF"/>
            <w:u w:val="single"/>
            <w:lang w:val="pl-PL" w:eastAsia="pl-PL"/>
          </w:rPr>
          <w:t>https://pb.ezamawiajacy.pl/</w:t>
        </w:r>
      </w:hyperlink>
      <w:r w:rsidRPr="00DA5ACF">
        <w:rPr>
          <w:rFonts w:asciiTheme="minorHAnsi" w:eastAsia="Times New Roman" w:hAnsiTheme="minorHAnsi" w:cs="Times New Roman"/>
          <w:lang w:val="pl-PL" w:eastAsia="pl-PL"/>
        </w:rPr>
        <w:t>.</w:t>
      </w:r>
    </w:p>
    <w:p w:rsidR="006E098F" w:rsidRPr="00DA5ACF" w:rsidRDefault="00AF14F6" w:rsidP="00A42A73">
      <w:pPr>
        <w:pStyle w:val="TableParagraph"/>
        <w:numPr>
          <w:ilvl w:val="1"/>
          <w:numId w:val="10"/>
        </w:numPr>
        <w:spacing w:line="360" w:lineRule="auto"/>
        <w:ind w:left="709" w:hanging="283"/>
        <w:rPr>
          <w:rFonts w:asciiTheme="minorHAnsi" w:eastAsia="Lucida Sans Unicode" w:hAnsiTheme="minorHAnsi" w:cs="Times New Roman"/>
          <w:kern w:val="1"/>
          <w:lang w:val="pl-PL"/>
        </w:rPr>
      </w:pPr>
      <w:r w:rsidRPr="00DA5ACF">
        <w:rPr>
          <w:rFonts w:asciiTheme="minorHAnsi" w:eastAsia="Lucida Sans Unicode" w:hAnsiTheme="minorHAnsi" w:cs="Times New Roman"/>
          <w:b/>
          <w:kern w:val="1"/>
          <w:lang w:val="pl-PL"/>
        </w:rPr>
        <w:t>Wszelkie oświadczenia</w:t>
      </w:r>
      <w:r w:rsidR="006E098F" w:rsidRPr="00DA5ACF">
        <w:rPr>
          <w:rFonts w:asciiTheme="minorHAnsi" w:eastAsia="Lucida Sans Unicode" w:hAnsiTheme="minorHAnsi" w:cs="Times New Roman"/>
          <w:b/>
          <w:kern w:val="1"/>
          <w:lang w:val="pl-PL"/>
        </w:rPr>
        <w:t>, wnioski, oraz informacje Zamawiający i Wykonawcy przekazują</w:t>
      </w:r>
      <w:r w:rsidR="006E098F" w:rsidRPr="00DA5ACF">
        <w:rPr>
          <w:rFonts w:asciiTheme="minorHAnsi" w:eastAsia="Lucida Sans Unicode" w:hAnsiTheme="minorHAnsi" w:cs="Times New Roman"/>
          <w:kern w:val="1"/>
          <w:lang w:val="pl-PL"/>
        </w:rPr>
        <w:t xml:space="preserve"> za pośrednictwem Platformy Zakupowej Marketplanet pod adresem</w:t>
      </w:r>
      <w:r w:rsidR="00107075">
        <w:rPr>
          <w:rFonts w:asciiTheme="minorHAnsi" w:eastAsia="Lucida Sans Unicode" w:hAnsiTheme="minorHAnsi" w:cs="Times New Roman"/>
          <w:kern w:val="1"/>
          <w:lang w:val="pl-PL"/>
        </w:rPr>
        <w:t xml:space="preserve"> </w:t>
      </w:r>
      <w:r w:rsidR="006E098F" w:rsidRPr="00DA5ACF">
        <w:rPr>
          <w:rFonts w:asciiTheme="minorHAnsi" w:eastAsia="Lucida Sans Unicode" w:hAnsiTheme="minorHAnsi" w:cs="Times New Roman"/>
          <w:kern w:val="1"/>
          <w:lang w:val="pl-PL"/>
        </w:rPr>
        <w:t xml:space="preserve">internetowym: </w:t>
      </w:r>
      <w:hyperlink r:id="rId15" w:tgtFrame="_blank" w:history="1">
        <w:r w:rsidR="006E098F" w:rsidRPr="00DA5ACF">
          <w:rPr>
            <w:rFonts w:asciiTheme="minorHAnsi" w:eastAsia="Times New Roman" w:hAnsiTheme="minorHAnsi" w:cs="Times New Roman"/>
            <w:color w:val="0000FF"/>
            <w:u w:val="single"/>
            <w:lang w:val="pl-PL" w:eastAsia="pl-PL"/>
          </w:rPr>
          <w:t>https://pb.ezamawiajacy.pl/</w:t>
        </w:r>
      </w:hyperlink>
      <w:r w:rsidR="006E098F" w:rsidRPr="00DA5ACF">
        <w:rPr>
          <w:rFonts w:asciiTheme="minorHAnsi" w:eastAsia="Times New Roman" w:hAnsiTheme="minorHAnsi" w:cs="Times New Roman"/>
          <w:lang w:val="pl-PL" w:eastAsia="pl-PL"/>
        </w:rPr>
        <w:t xml:space="preserve"> lub przy pomocy poczty elektronicznej.</w:t>
      </w:r>
    </w:p>
    <w:p w:rsidR="006E098F" w:rsidRPr="00DA5ACF" w:rsidRDefault="00AF14F6" w:rsidP="00A42A73">
      <w:pPr>
        <w:pStyle w:val="TableParagraph"/>
        <w:numPr>
          <w:ilvl w:val="1"/>
          <w:numId w:val="10"/>
        </w:numPr>
        <w:spacing w:line="360" w:lineRule="auto"/>
        <w:ind w:left="709" w:hanging="283"/>
        <w:rPr>
          <w:rFonts w:asciiTheme="minorHAnsi" w:eastAsia="Lucida Sans Unicode" w:hAnsiTheme="minorHAnsi" w:cs="Times New Roman"/>
          <w:kern w:val="1"/>
          <w:lang w:val="pl-PL"/>
        </w:rPr>
      </w:pPr>
      <w:r w:rsidRPr="00DA5ACF">
        <w:rPr>
          <w:rFonts w:asciiTheme="minorHAnsi" w:hAnsiTheme="minorHAnsi" w:cs="Times New Roman"/>
          <w:lang w:val="pl-PL"/>
        </w:rPr>
        <w:t xml:space="preserve">Oświadczenia, wnioski </w:t>
      </w:r>
      <w:r w:rsidR="006E098F" w:rsidRPr="00DA5ACF">
        <w:rPr>
          <w:rFonts w:asciiTheme="minorHAnsi" w:hAnsiTheme="minorHAnsi" w:cs="Times New Roman"/>
          <w:lang w:val="pl-PL"/>
        </w:rPr>
        <w:t xml:space="preserve"> lub informacje, które wpłyną do Zamawiającego, uważa się za dokumenty złożone w terminie, jeśli ich czytelna treść dotrze do Zamawiającego przed upływem tego terminu</w:t>
      </w:r>
      <w:r w:rsidR="006E098F" w:rsidRPr="00DA5ACF">
        <w:rPr>
          <w:rFonts w:asciiTheme="minorHAnsi" w:hAnsiTheme="minorHAnsi" w:cs="Times New Roman"/>
          <w:color w:val="FF0000"/>
          <w:lang w:val="pl-PL"/>
        </w:rPr>
        <w:t>.</w:t>
      </w:r>
      <w:r w:rsidR="006E098F" w:rsidRPr="00DA5ACF">
        <w:rPr>
          <w:rFonts w:asciiTheme="minorHAnsi" w:hAnsiTheme="minorHAnsi" w:cs="Times New Roman"/>
          <w:lang w:val="pl-PL"/>
        </w:rPr>
        <w:t xml:space="preserve"> Za da</w:t>
      </w:r>
      <w:r w:rsidRPr="00DA5ACF">
        <w:rPr>
          <w:rFonts w:asciiTheme="minorHAnsi" w:hAnsiTheme="minorHAnsi" w:cs="Times New Roman"/>
          <w:lang w:val="pl-PL"/>
        </w:rPr>
        <w:t>tę wpływu oświadczeń, wniosków</w:t>
      </w:r>
      <w:r w:rsidR="006E098F" w:rsidRPr="00DA5ACF">
        <w:rPr>
          <w:rFonts w:asciiTheme="minorHAnsi" w:hAnsiTheme="minorHAnsi" w:cs="Times New Roman"/>
          <w:lang w:val="pl-PL"/>
        </w:rPr>
        <w:t xml:space="preserve"> oraz informacji przekazywanym na adres e-mail Zamawiającego przyjmuje się datę dostarczenia wiadomości na adres e-mail Zamawiającego. W przypadku skorzystania</w:t>
      </w:r>
      <w:r w:rsidR="00107075">
        <w:rPr>
          <w:rFonts w:asciiTheme="minorHAnsi" w:hAnsiTheme="minorHAnsi" w:cs="Times New Roman"/>
          <w:lang w:val="pl-PL"/>
        </w:rPr>
        <w:t xml:space="preserve"> </w:t>
      </w:r>
      <w:r w:rsidR="006E098F" w:rsidRPr="00DA5ACF">
        <w:rPr>
          <w:rFonts w:asciiTheme="minorHAnsi" w:hAnsiTheme="minorHAnsi" w:cs="Times New Roman"/>
          <w:lang w:val="pl-PL"/>
        </w:rPr>
        <w:t>z Platformy za datę wpływu oświadczeń, wniosków, zawiadomień oraz informacji przyjmuje się datę ich złożenia/wysłania na Platformie.</w:t>
      </w:r>
    </w:p>
    <w:p w:rsidR="006E098F" w:rsidRPr="00DA5ACF" w:rsidRDefault="002107FE" w:rsidP="00A42A73">
      <w:pPr>
        <w:pStyle w:val="TableParagraph"/>
        <w:numPr>
          <w:ilvl w:val="1"/>
          <w:numId w:val="10"/>
        </w:numPr>
        <w:spacing w:line="360" w:lineRule="auto"/>
        <w:ind w:left="709" w:hanging="283"/>
        <w:rPr>
          <w:rFonts w:asciiTheme="minorHAnsi" w:eastAsia="Lucida Sans Unicode" w:hAnsiTheme="minorHAnsi" w:cs="Times New Roman"/>
          <w:kern w:val="1"/>
          <w:lang w:val="pl-PL"/>
        </w:rPr>
      </w:pPr>
      <w:r w:rsidRPr="00DA5ACF">
        <w:rPr>
          <w:rFonts w:asciiTheme="minorHAnsi" w:eastAsia="Lucida Sans Unicode" w:hAnsiTheme="minorHAnsi" w:cs="Times New Roman"/>
          <w:kern w:val="1"/>
          <w:lang w:val="pl-PL"/>
        </w:rPr>
        <w:t xml:space="preserve">Wszelkie oświadczenia, wnioski </w:t>
      </w:r>
      <w:r w:rsidR="006E098F" w:rsidRPr="00DA5ACF">
        <w:rPr>
          <w:rFonts w:asciiTheme="minorHAnsi" w:eastAsia="Lucida Sans Unicode" w:hAnsiTheme="minorHAnsi" w:cs="Times New Roman"/>
          <w:kern w:val="1"/>
          <w:lang w:val="pl-PL"/>
        </w:rPr>
        <w:t xml:space="preserve">oraz informacje, przekazywane za pomocą poczty elektronicznej Wykonawcy przesyłają na skrzynkę o adresie e-mail: </w:t>
      </w:r>
      <w:hyperlink r:id="rId16" w:history="1">
        <w:r w:rsidR="006E098F" w:rsidRPr="00DA5ACF">
          <w:rPr>
            <w:rStyle w:val="Hipercze"/>
            <w:rFonts w:asciiTheme="minorHAnsi" w:eastAsia="Lucida Sans Unicode" w:hAnsiTheme="minorHAnsi" w:cs="Times New Roman"/>
            <w:b/>
            <w:kern w:val="1"/>
            <w:lang w:val="pl-PL"/>
          </w:rPr>
          <w:t>zampubl@pb.edu.pl</w:t>
        </w:r>
      </w:hyperlink>
      <w:r w:rsidR="006E098F" w:rsidRPr="00DA5ACF">
        <w:rPr>
          <w:rFonts w:asciiTheme="minorHAnsi" w:eastAsia="Lucida Sans Unicode" w:hAnsiTheme="minorHAnsi" w:cs="Times New Roman"/>
          <w:kern w:val="1"/>
          <w:lang w:val="pl-PL"/>
        </w:rPr>
        <w:t>.W tytule wiadomości Wykonawca podaje numer referencyjny sprawy, której ona dotyczy</w:t>
      </w:r>
      <w:r w:rsidR="0008459F" w:rsidRPr="00DA5ACF">
        <w:rPr>
          <w:rFonts w:asciiTheme="minorHAnsi" w:eastAsia="Lucida Sans Unicode" w:hAnsiTheme="minorHAnsi" w:cs="Times New Roman"/>
          <w:kern w:val="1"/>
          <w:lang w:val="pl-PL"/>
        </w:rPr>
        <w:t>.</w:t>
      </w:r>
    </w:p>
    <w:p w:rsidR="00914A80" w:rsidRPr="00DA5ACF" w:rsidRDefault="00914A80" w:rsidP="00A42A73">
      <w:pPr>
        <w:pStyle w:val="Akapitzlist"/>
        <w:widowControl w:val="0"/>
        <w:numPr>
          <w:ilvl w:val="1"/>
          <w:numId w:val="10"/>
        </w:numPr>
        <w:suppressAutoHyphens w:val="0"/>
        <w:autoSpaceDE w:val="0"/>
        <w:autoSpaceDN w:val="0"/>
        <w:spacing w:line="360" w:lineRule="auto"/>
        <w:ind w:left="709" w:hanging="283"/>
        <w:contextualSpacing w:val="0"/>
        <w:rPr>
          <w:rFonts w:asciiTheme="minorHAnsi" w:hAnsiTheme="minorHAnsi"/>
          <w:sz w:val="22"/>
          <w:szCs w:val="22"/>
        </w:rPr>
      </w:pPr>
      <w:r w:rsidRPr="00DA5ACF">
        <w:rPr>
          <w:rFonts w:asciiTheme="minorHAnsi" w:hAnsiTheme="minorHAnsi"/>
          <w:sz w:val="22"/>
          <w:szCs w:val="22"/>
        </w:rPr>
        <w:t xml:space="preserve">Wykonawca może zwrócić się do Zamawiającego o wyjaśnienie treści </w:t>
      </w:r>
      <w:r w:rsidR="00973AB6" w:rsidRPr="00DA5ACF">
        <w:rPr>
          <w:rFonts w:asciiTheme="minorHAnsi" w:hAnsiTheme="minorHAnsi"/>
          <w:sz w:val="22"/>
          <w:szCs w:val="22"/>
        </w:rPr>
        <w:t>Zapytania ofertowego</w:t>
      </w:r>
      <w:r w:rsidRPr="00DA5ACF">
        <w:rPr>
          <w:rFonts w:asciiTheme="minorHAnsi" w:hAnsiTheme="minorHAnsi"/>
          <w:sz w:val="22"/>
          <w:szCs w:val="22"/>
        </w:rPr>
        <w:t>. Wniosek należy przesłać za pośrednictwem poczty elektronicznej</w:t>
      </w:r>
      <w:r w:rsidR="00107075">
        <w:rPr>
          <w:rFonts w:asciiTheme="minorHAnsi" w:hAnsiTheme="minorHAnsi"/>
          <w:sz w:val="22"/>
          <w:szCs w:val="22"/>
        </w:rPr>
        <w:t xml:space="preserve"> </w:t>
      </w:r>
      <w:r w:rsidRPr="00DA5ACF">
        <w:rPr>
          <w:rFonts w:asciiTheme="minorHAnsi" w:hAnsiTheme="minorHAnsi"/>
          <w:sz w:val="22"/>
          <w:szCs w:val="22"/>
          <w:u w:val="single"/>
        </w:rPr>
        <w:t>lub</w:t>
      </w:r>
      <w:r w:rsidRPr="00DA5ACF">
        <w:rPr>
          <w:rFonts w:asciiTheme="minorHAnsi" w:hAnsiTheme="minorHAnsi"/>
          <w:sz w:val="22"/>
          <w:szCs w:val="22"/>
        </w:rPr>
        <w:t xml:space="preserve"> Platformy Zakupowej poprzez opcję </w:t>
      </w:r>
      <w:r w:rsidRPr="00DA5ACF">
        <w:rPr>
          <w:rFonts w:asciiTheme="minorHAnsi" w:hAnsiTheme="minorHAnsi"/>
          <w:i/>
          <w:sz w:val="22"/>
          <w:szCs w:val="22"/>
        </w:rPr>
        <w:t xml:space="preserve">„Zadaj pytanie” </w:t>
      </w:r>
      <w:r w:rsidRPr="00DA5ACF">
        <w:rPr>
          <w:rFonts w:asciiTheme="minorHAnsi" w:hAnsiTheme="minorHAnsi"/>
          <w:sz w:val="22"/>
          <w:szCs w:val="22"/>
        </w:rPr>
        <w:t>lub przy użyciu zakładki</w:t>
      </w:r>
      <w:r w:rsidRPr="00DA5ACF">
        <w:rPr>
          <w:rFonts w:asciiTheme="minorHAnsi" w:hAnsiTheme="minorHAnsi"/>
          <w:i/>
          <w:sz w:val="22"/>
          <w:szCs w:val="22"/>
        </w:rPr>
        <w:t xml:space="preserve"> „Korespondencja”</w:t>
      </w:r>
      <w:r w:rsidRPr="00DA5ACF">
        <w:rPr>
          <w:rFonts w:asciiTheme="minorHAnsi" w:hAnsiTheme="minorHAnsi"/>
          <w:sz w:val="22"/>
          <w:szCs w:val="22"/>
        </w:rPr>
        <w:t xml:space="preserve">. W celu zadania pytania Zamawiającemu poprzez Platformę,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w:t>
      </w:r>
      <w:r w:rsidRPr="00DA5ACF">
        <w:rPr>
          <w:rFonts w:asciiTheme="minorHAnsi" w:hAnsiTheme="minorHAnsi"/>
          <w:i/>
          <w:sz w:val="22"/>
          <w:szCs w:val="22"/>
        </w:rPr>
        <w:t>„pytanie wysłane”</w:t>
      </w:r>
      <w:r w:rsidRPr="00DA5ACF">
        <w:rPr>
          <w:rFonts w:asciiTheme="minorHAnsi" w:hAnsiTheme="minorHAnsi"/>
          <w:sz w:val="22"/>
          <w:szCs w:val="22"/>
        </w:rPr>
        <w:t xml:space="preserve">. </w:t>
      </w:r>
    </w:p>
    <w:p w:rsidR="00914A80" w:rsidRPr="00DA5ACF" w:rsidRDefault="00914A80" w:rsidP="00A42A73">
      <w:pPr>
        <w:pStyle w:val="Akapitzlist"/>
        <w:widowControl w:val="0"/>
        <w:numPr>
          <w:ilvl w:val="1"/>
          <w:numId w:val="10"/>
        </w:numPr>
        <w:suppressAutoHyphens w:val="0"/>
        <w:autoSpaceDE w:val="0"/>
        <w:autoSpaceDN w:val="0"/>
        <w:spacing w:line="360" w:lineRule="auto"/>
        <w:ind w:left="709" w:hanging="283"/>
        <w:contextualSpacing w:val="0"/>
        <w:rPr>
          <w:rFonts w:asciiTheme="minorHAnsi" w:hAnsiTheme="minorHAnsi"/>
          <w:sz w:val="22"/>
          <w:szCs w:val="22"/>
        </w:rPr>
      </w:pPr>
      <w:r w:rsidRPr="00DA5ACF">
        <w:rPr>
          <w:rFonts w:asciiTheme="minorHAnsi" w:hAnsiTheme="minorHAnsi"/>
          <w:sz w:val="22"/>
          <w:szCs w:val="22"/>
        </w:rPr>
        <w:t xml:space="preserve">Zamawiający udzieli wyjaśnień niezwłocznie </w:t>
      </w:r>
      <w:r w:rsidR="009B16AD" w:rsidRPr="00DA5ACF">
        <w:rPr>
          <w:rFonts w:asciiTheme="minorHAnsi" w:hAnsiTheme="minorHAnsi"/>
          <w:sz w:val="22"/>
          <w:szCs w:val="22"/>
        </w:rPr>
        <w:t>z zastrzeżeniem zapisów ust. 11 pkt2) Zapytania ofertowego</w:t>
      </w:r>
      <w:r w:rsidRPr="00DA5ACF">
        <w:rPr>
          <w:rFonts w:asciiTheme="minorHAnsi" w:hAnsiTheme="minorHAnsi"/>
          <w:sz w:val="22"/>
          <w:szCs w:val="22"/>
        </w:rPr>
        <w:t>.</w:t>
      </w:r>
    </w:p>
    <w:p w:rsidR="00914A80" w:rsidRPr="00DA5ACF" w:rsidRDefault="00914A80" w:rsidP="00A42A73">
      <w:pPr>
        <w:pStyle w:val="Akapitzlist"/>
        <w:widowControl w:val="0"/>
        <w:numPr>
          <w:ilvl w:val="1"/>
          <w:numId w:val="10"/>
        </w:numPr>
        <w:suppressAutoHyphens w:val="0"/>
        <w:autoSpaceDE w:val="0"/>
        <w:autoSpaceDN w:val="0"/>
        <w:spacing w:line="360" w:lineRule="auto"/>
        <w:ind w:left="709" w:hanging="283"/>
        <w:contextualSpacing w:val="0"/>
        <w:rPr>
          <w:rFonts w:asciiTheme="minorHAnsi" w:hAnsiTheme="minorHAnsi"/>
          <w:sz w:val="22"/>
          <w:szCs w:val="22"/>
        </w:rPr>
      </w:pPr>
      <w:r w:rsidRPr="00DA5ACF">
        <w:rPr>
          <w:rFonts w:asciiTheme="minorHAnsi" w:hAnsiTheme="minorHAnsi"/>
          <w:sz w:val="22"/>
          <w:szCs w:val="22"/>
        </w:rPr>
        <w:t xml:space="preserve">Treść pytań (bez ujawniania źródła zapytania) wraz z wyjaśnieniami, bądź informacje o dokonaniu modyfikacji </w:t>
      </w:r>
      <w:r w:rsidR="00CD43C1" w:rsidRPr="00DA5ACF">
        <w:rPr>
          <w:rFonts w:asciiTheme="minorHAnsi" w:hAnsiTheme="minorHAnsi"/>
          <w:sz w:val="22"/>
          <w:szCs w:val="22"/>
        </w:rPr>
        <w:t>Zapytania ofertowego</w:t>
      </w:r>
      <w:r w:rsidRPr="00DA5ACF">
        <w:rPr>
          <w:rFonts w:asciiTheme="minorHAnsi" w:hAnsiTheme="minorHAnsi"/>
          <w:sz w:val="22"/>
          <w:szCs w:val="22"/>
        </w:rPr>
        <w:t>, Zamawiający zamieści na Platformie Zakupowej.</w:t>
      </w:r>
    </w:p>
    <w:p w:rsidR="00914A80" w:rsidRPr="00DA5ACF" w:rsidRDefault="00914A80" w:rsidP="00A42A73">
      <w:pPr>
        <w:pStyle w:val="Akapitzlist"/>
        <w:widowControl w:val="0"/>
        <w:numPr>
          <w:ilvl w:val="1"/>
          <w:numId w:val="10"/>
        </w:numPr>
        <w:suppressAutoHyphens w:val="0"/>
        <w:autoSpaceDE w:val="0"/>
        <w:autoSpaceDN w:val="0"/>
        <w:spacing w:line="360" w:lineRule="auto"/>
        <w:ind w:left="709" w:hanging="283"/>
        <w:contextualSpacing w:val="0"/>
        <w:rPr>
          <w:rFonts w:asciiTheme="minorHAnsi" w:hAnsiTheme="minorHAnsi"/>
          <w:sz w:val="22"/>
          <w:szCs w:val="22"/>
        </w:rPr>
      </w:pPr>
      <w:r w:rsidRPr="00DA5ACF">
        <w:rPr>
          <w:rFonts w:asciiTheme="minorHAnsi" w:hAnsiTheme="minorHAnsi"/>
          <w:sz w:val="22"/>
          <w:szCs w:val="22"/>
        </w:rPr>
        <w:lastRenderedPageBreak/>
        <w:t xml:space="preserve">Zamawiający informuje, iż w przypadku jakichkolwiek wątpliwości związanych z zasadami korzystania </w:t>
      </w:r>
      <w:r w:rsidRPr="00DA5ACF">
        <w:rPr>
          <w:rFonts w:asciiTheme="minorHAnsi" w:hAnsiTheme="minorHAnsi"/>
          <w:sz w:val="22"/>
          <w:szCs w:val="22"/>
        </w:rPr>
        <w:br/>
        <w:t xml:space="preserve">z Platformy Zakupowej, Wykonawca winien skontaktować się z dostawcą rozwiązania teleinformatycznego Platforma Zakupowa Politechniki Białostockiej, tel. +48 22 576 87 90 (infolinia dostępna w dni robocze, w godzinach 9.00-17.00), e-mail: </w:t>
      </w:r>
      <w:hyperlink r:id="rId17" w:history="1">
        <w:r w:rsidRPr="00DA5ACF">
          <w:rPr>
            <w:rStyle w:val="Hipercze"/>
            <w:rFonts w:asciiTheme="minorHAnsi" w:hAnsiTheme="minorHAnsi"/>
            <w:sz w:val="22"/>
            <w:szCs w:val="22"/>
          </w:rPr>
          <w:t>oneplace@marketplanet.pl</w:t>
        </w:r>
      </w:hyperlink>
      <w:r w:rsidRPr="00DA5ACF">
        <w:rPr>
          <w:rFonts w:asciiTheme="minorHAnsi" w:hAnsiTheme="minorHAnsi"/>
          <w:sz w:val="22"/>
          <w:szCs w:val="22"/>
        </w:rPr>
        <w:t>.</w:t>
      </w:r>
    </w:p>
    <w:p w:rsidR="00B11188" w:rsidRPr="00DA5ACF" w:rsidRDefault="00B11188" w:rsidP="00A42A73">
      <w:pPr>
        <w:pStyle w:val="Akapitzlist"/>
        <w:widowControl w:val="0"/>
        <w:numPr>
          <w:ilvl w:val="1"/>
          <w:numId w:val="10"/>
        </w:numPr>
        <w:suppressAutoHyphens w:val="0"/>
        <w:autoSpaceDE w:val="0"/>
        <w:autoSpaceDN w:val="0"/>
        <w:spacing w:line="360" w:lineRule="auto"/>
        <w:ind w:left="709" w:hanging="283"/>
        <w:contextualSpacing w:val="0"/>
        <w:rPr>
          <w:rFonts w:asciiTheme="minorHAnsi" w:hAnsiTheme="minorHAnsi"/>
          <w:b/>
          <w:sz w:val="22"/>
          <w:szCs w:val="22"/>
        </w:rPr>
      </w:pPr>
      <w:r w:rsidRPr="00DA5ACF">
        <w:rPr>
          <w:rFonts w:asciiTheme="minorHAnsi" w:hAnsiTheme="minorHAnsi"/>
          <w:b/>
          <w:bCs/>
          <w:sz w:val="22"/>
          <w:szCs w:val="22"/>
        </w:rPr>
        <w:t>Uprawnieni do kontaktów z Wykonawcami:</w:t>
      </w:r>
    </w:p>
    <w:p w:rsidR="00745AE1" w:rsidRPr="00DA5ACF" w:rsidRDefault="00745AE1" w:rsidP="00DA5ACF">
      <w:pPr>
        <w:spacing w:after="0" w:line="360" w:lineRule="auto"/>
        <w:ind w:firstLine="709"/>
        <w:rPr>
          <w:rFonts w:asciiTheme="minorHAnsi" w:hAnsiTheme="minorHAnsi"/>
        </w:rPr>
      </w:pPr>
      <w:r w:rsidRPr="00DA5ACF">
        <w:rPr>
          <w:rFonts w:asciiTheme="minorHAnsi" w:hAnsiTheme="minorHAnsi"/>
        </w:rPr>
        <w:t>Małgorzata Kajurek, tel. służbowy 85 746 97 53, e-mail służbowy: dzp.zapytania@pb.edu.pl</w:t>
      </w:r>
    </w:p>
    <w:p w:rsidR="00197727" w:rsidRPr="00DA5ACF" w:rsidRDefault="00197727" w:rsidP="00DA5ACF">
      <w:pPr>
        <w:spacing w:after="0" w:line="360" w:lineRule="auto"/>
        <w:ind w:firstLine="709"/>
        <w:rPr>
          <w:rFonts w:asciiTheme="minorHAnsi" w:hAnsiTheme="minorHAnsi"/>
        </w:rPr>
      </w:pPr>
      <w:r w:rsidRPr="00DA5ACF">
        <w:rPr>
          <w:rFonts w:asciiTheme="minorHAnsi" w:hAnsiTheme="minorHAnsi"/>
        </w:rPr>
        <w:t>Magda Barszczewska, tel. służbowy 85 746 97 50,  e-mail służbowy: dzp.zapytania@pb.edu.pl</w:t>
      </w:r>
    </w:p>
    <w:p w:rsidR="00A22F89" w:rsidRPr="00DA5ACF" w:rsidRDefault="00A22F89" w:rsidP="00DA5ACF">
      <w:pPr>
        <w:pStyle w:val="Akapitzlist"/>
        <w:widowControl w:val="0"/>
        <w:suppressAutoHyphens w:val="0"/>
        <w:autoSpaceDE w:val="0"/>
        <w:autoSpaceDN w:val="0"/>
        <w:spacing w:line="360" w:lineRule="auto"/>
        <w:ind w:left="709"/>
        <w:contextualSpacing w:val="0"/>
        <w:rPr>
          <w:rFonts w:asciiTheme="minorHAnsi" w:hAnsiTheme="minorHAnsi"/>
          <w:sz w:val="22"/>
          <w:szCs w:val="22"/>
        </w:rPr>
      </w:pPr>
    </w:p>
    <w:p w:rsidR="00820AEE" w:rsidRPr="00DA5ACF" w:rsidRDefault="00401C86" w:rsidP="00DA5ACF">
      <w:pPr>
        <w:pStyle w:val="Cytatintensywny"/>
        <w:spacing w:before="0" w:after="240" w:line="360" w:lineRule="auto"/>
        <w:ind w:left="0" w:right="0"/>
        <w:jc w:val="left"/>
        <w:rPr>
          <w:rFonts w:asciiTheme="minorHAnsi" w:hAnsiTheme="minorHAnsi"/>
          <w:color w:val="244061"/>
          <w:sz w:val="22"/>
          <w:szCs w:val="22"/>
        </w:rPr>
      </w:pPr>
      <w:r w:rsidRPr="00DA5ACF">
        <w:rPr>
          <w:rFonts w:asciiTheme="minorHAnsi" w:hAnsiTheme="minorHAnsi"/>
          <w:color w:val="244061"/>
          <w:sz w:val="22"/>
          <w:szCs w:val="22"/>
        </w:rPr>
        <w:t>1</w:t>
      </w:r>
      <w:r w:rsidR="009130C6" w:rsidRPr="00DA5ACF">
        <w:rPr>
          <w:rFonts w:asciiTheme="minorHAnsi" w:hAnsiTheme="minorHAnsi"/>
          <w:color w:val="244061"/>
          <w:sz w:val="22"/>
          <w:szCs w:val="22"/>
        </w:rPr>
        <w:t>1</w:t>
      </w:r>
      <w:r w:rsidRPr="00DA5ACF">
        <w:rPr>
          <w:rFonts w:asciiTheme="minorHAnsi" w:hAnsiTheme="minorHAnsi"/>
          <w:color w:val="244061"/>
          <w:sz w:val="22"/>
          <w:szCs w:val="22"/>
        </w:rPr>
        <w:t xml:space="preserve">. </w:t>
      </w:r>
      <w:r w:rsidR="00177799" w:rsidRPr="00DA5ACF">
        <w:rPr>
          <w:rFonts w:asciiTheme="minorHAnsi" w:hAnsiTheme="minorHAnsi"/>
          <w:color w:val="244061"/>
          <w:sz w:val="22"/>
          <w:szCs w:val="22"/>
        </w:rPr>
        <w:t>Zamawiający zastrzega sobie prawo do:</w:t>
      </w:r>
    </w:p>
    <w:p w:rsidR="00177799" w:rsidRPr="00DA5ACF" w:rsidRDefault="00177799" w:rsidP="00A42A73">
      <w:pPr>
        <w:pStyle w:val="Akapitzlist"/>
        <w:numPr>
          <w:ilvl w:val="0"/>
          <w:numId w:val="7"/>
        </w:numPr>
        <w:suppressAutoHyphens w:val="0"/>
        <w:autoSpaceDE w:val="0"/>
        <w:spacing w:line="360" w:lineRule="auto"/>
        <w:ind w:left="709" w:hanging="425"/>
        <w:contextualSpacing w:val="0"/>
        <w:rPr>
          <w:rFonts w:asciiTheme="minorHAnsi" w:hAnsiTheme="minorHAnsi"/>
          <w:bCs/>
          <w:sz w:val="22"/>
          <w:szCs w:val="22"/>
        </w:rPr>
      </w:pPr>
      <w:r w:rsidRPr="00DA5ACF">
        <w:rPr>
          <w:rFonts w:asciiTheme="minorHAnsi" w:hAnsiTheme="minorHAnsi"/>
          <w:bCs/>
          <w:sz w:val="22"/>
          <w:szCs w:val="22"/>
        </w:rPr>
        <w:t>zmiany terminu składania ofert</w:t>
      </w:r>
    </w:p>
    <w:p w:rsidR="00177799" w:rsidRPr="00DA5ACF" w:rsidRDefault="003B5C52" w:rsidP="00A42A73">
      <w:pPr>
        <w:pStyle w:val="Akapitzlist"/>
        <w:numPr>
          <w:ilvl w:val="0"/>
          <w:numId w:val="7"/>
        </w:numPr>
        <w:suppressAutoHyphens w:val="0"/>
        <w:autoSpaceDE w:val="0"/>
        <w:spacing w:line="360" w:lineRule="auto"/>
        <w:ind w:left="709" w:hanging="425"/>
        <w:contextualSpacing w:val="0"/>
        <w:rPr>
          <w:rFonts w:asciiTheme="minorHAnsi" w:hAnsiTheme="minorHAnsi"/>
          <w:bCs/>
          <w:sz w:val="22"/>
          <w:szCs w:val="22"/>
        </w:rPr>
      </w:pPr>
      <w:r w:rsidRPr="00DA5ACF">
        <w:rPr>
          <w:rFonts w:asciiTheme="minorHAnsi" w:hAnsiTheme="minorHAnsi"/>
          <w:bCs/>
          <w:sz w:val="22"/>
          <w:szCs w:val="22"/>
        </w:rPr>
        <w:t xml:space="preserve">nie udzielenia </w:t>
      </w:r>
      <w:r w:rsidR="00177799" w:rsidRPr="00DA5ACF">
        <w:rPr>
          <w:rFonts w:asciiTheme="minorHAnsi" w:hAnsiTheme="minorHAnsi"/>
          <w:bCs/>
          <w:sz w:val="22"/>
          <w:szCs w:val="22"/>
        </w:rPr>
        <w:t>odpowiedzi na pytania Wykonawców</w:t>
      </w:r>
    </w:p>
    <w:p w:rsidR="00177799" w:rsidRPr="00DA5ACF" w:rsidRDefault="00177799" w:rsidP="00A42A73">
      <w:pPr>
        <w:pStyle w:val="Akapitzlist"/>
        <w:numPr>
          <w:ilvl w:val="0"/>
          <w:numId w:val="7"/>
        </w:numPr>
        <w:suppressAutoHyphens w:val="0"/>
        <w:autoSpaceDE w:val="0"/>
        <w:spacing w:line="360" w:lineRule="auto"/>
        <w:ind w:left="709" w:hanging="425"/>
        <w:contextualSpacing w:val="0"/>
        <w:rPr>
          <w:rFonts w:asciiTheme="minorHAnsi" w:hAnsiTheme="minorHAnsi"/>
          <w:bCs/>
          <w:sz w:val="22"/>
          <w:szCs w:val="22"/>
        </w:rPr>
      </w:pPr>
      <w:r w:rsidRPr="00DA5ACF">
        <w:rPr>
          <w:rFonts w:asciiTheme="minorHAnsi" w:hAnsiTheme="minorHAnsi"/>
          <w:bCs/>
          <w:sz w:val="22"/>
          <w:szCs w:val="22"/>
        </w:rPr>
        <w:t>zmiany treści Zapytania ofertowego</w:t>
      </w:r>
    </w:p>
    <w:p w:rsidR="00177799" w:rsidRPr="00DA5ACF" w:rsidRDefault="00177799" w:rsidP="00A42A73">
      <w:pPr>
        <w:pStyle w:val="Akapitzlist"/>
        <w:numPr>
          <w:ilvl w:val="0"/>
          <w:numId w:val="7"/>
        </w:numPr>
        <w:suppressAutoHyphens w:val="0"/>
        <w:autoSpaceDE w:val="0"/>
        <w:spacing w:line="360" w:lineRule="auto"/>
        <w:ind w:left="709" w:hanging="425"/>
        <w:contextualSpacing w:val="0"/>
        <w:rPr>
          <w:rFonts w:asciiTheme="minorHAnsi" w:hAnsiTheme="minorHAnsi"/>
          <w:bCs/>
          <w:sz w:val="22"/>
          <w:szCs w:val="22"/>
        </w:rPr>
      </w:pPr>
      <w:r w:rsidRPr="00DA5ACF">
        <w:rPr>
          <w:rFonts w:asciiTheme="minorHAnsi" w:hAnsiTheme="minorHAnsi"/>
          <w:bCs/>
          <w:sz w:val="22"/>
          <w:szCs w:val="22"/>
        </w:rPr>
        <w:t>poprawienia oczywistych omyłek pisarskich i rachunkowych w ofercie;</w:t>
      </w:r>
    </w:p>
    <w:p w:rsidR="00177799" w:rsidRPr="00DA5ACF" w:rsidRDefault="00177799" w:rsidP="00A42A73">
      <w:pPr>
        <w:pStyle w:val="Akapitzlist"/>
        <w:numPr>
          <w:ilvl w:val="0"/>
          <w:numId w:val="7"/>
        </w:numPr>
        <w:suppressAutoHyphens w:val="0"/>
        <w:autoSpaceDE w:val="0"/>
        <w:spacing w:line="360" w:lineRule="auto"/>
        <w:ind w:left="709" w:hanging="425"/>
        <w:contextualSpacing w:val="0"/>
        <w:rPr>
          <w:rFonts w:asciiTheme="minorHAnsi" w:hAnsiTheme="minorHAnsi"/>
          <w:bCs/>
          <w:sz w:val="22"/>
          <w:szCs w:val="22"/>
        </w:rPr>
      </w:pPr>
      <w:r w:rsidRPr="00DA5ACF">
        <w:rPr>
          <w:rFonts w:asciiTheme="minorHAnsi" w:hAnsiTheme="minorHAnsi"/>
          <w:bCs/>
          <w:sz w:val="22"/>
          <w:szCs w:val="22"/>
        </w:rPr>
        <w:t>wezwania Wykonawcy do złożenia wyjaśnień dotyczących treści złożonej oferty;</w:t>
      </w:r>
    </w:p>
    <w:p w:rsidR="00177799" w:rsidRPr="00DA5ACF" w:rsidRDefault="00177799" w:rsidP="00A42A73">
      <w:pPr>
        <w:pStyle w:val="Akapitzlist"/>
        <w:numPr>
          <w:ilvl w:val="0"/>
          <w:numId w:val="7"/>
        </w:numPr>
        <w:suppressAutoHyphens w:val="0"/>
        <w:autoSpaceDE w:val="0"/>
        <w:spacing w:line="360" w:lineRule="auto"/>
        <w:ind w:left="709" w:hanging="425"/>
        <w:contextualSpacing w:val="0"/>
        <w:rPr>
          <w:rFonts w:asciiTheme="minorHAnsi" w:hAnsiTheme="minorHAnsi"/>
          <w:bCs/>
          <w:sz w:val="22"/>
          <w:szCs w:val="22"/>
        </w:rPr>
      </w:pPr>
      <w:r w:rsidRPr="00DA5ACF">
        <w:rPr>
          <w:rFonts w:asciiTheme="minorHAnsi" w:hAnsiTheme="minorHAnsi"/>
          <w:bCs/>
          <w:sz w:val="22"/>
          <w:szCs w:val="22"/>
        </w:rPr>
        <w:t>unieważnienia prowadzonego zapytania bez podania przyczyny przed terminem wyznaczonym na składanie ofert.</w:t>
      </w:r>
    </w:p>
    <w:p w:rsidR="00431E42" w:rsidRPr="00DA5ACF" w:rsidRDefault="00431E42" w:rsidP="00DA5ACF">
      <w:pPr>
        <w:pStyle w:val="Akapitzlist"/>
        <w:suppressAutoHyphens w:val="0"/>
        <w:autoSpaceDE w:val="0"/>
        <w:spacing w:line="360" w:lineRule="auto"/>
        <w:ind w:left="709"/>
        <w:contextualSpacing w:val="0"/>
        <w:rPr>
          <w:rFonts w:asciiTheme="minorHAnsi" w:hAnsiTheme="minorHAnsi"/>
          <w:bCs/>
          <w:sz w:val="22"/>
          <w:szCs w:val="22"/>
        </w:rPr>
      </w:pPr>
    </w:p>
    <w:p w:rsidR="008F72EC" w:rsidRPr="00DA5ACF" w:rsidRDefault="00A74436" w:rsidP="00DA5ACF">
      <w:pPr>
        <w:pStyle w:val="Cytatintensywny"/>
        <w:spacing w:before="0" w:after="240" w:line="360" w:lineRule="auto"/>
        <w:ind w:left="360" w:right="0" w:hanging="360"/>
        <w:jc w:val="left"/>
        <w:rPr>
          <w:rFonts w:asciiTheme="minorHAnsi" w:hAnsiTheme="minorHAnsi"/>
          <w:color w:val="244061"/>
          <w:sz w:val="22"/>
          <w:szCs w:val="22"/>
        </w:rPr>
      </w:pPr>
      <w:r w:rsidRPr="00DA5ACF">
        <w:rPr>
          <w:rFonts w:asciiTheme="minorHAnsi" w:hAnsiTheme="minorHAnsi"/>
          <w:color w:val="244061"/>
          <w:sz w:val="22"/>
          <w:szCs w:val="22"/>
        </w:rPr>
        <w:t xml:space="preserve">12. </w:t>
      </w:r>
      <w:r w:rsidR="008F72EC" w:rsidRPr="00DA5ACF">
        <w:rPr>
          <w:rFonts w:asciiTheme="minorHAnsi" w:hAnsiTheme="minorHAnsi"/>
          <w:color w:val="244061"/>
          <w:sz w:val="22"/>
          <w:szCs w:val="22"/>
        </w:rPr>
        <w:t xml:space="preserve">Zamawiający nie przewiduje </w:t>
      </w:r>
    </w:p>
    <w:p w:rsidR="008F72EC" w:rsidRPr="00DA5ACF" w:rsidRDefault="00A74436" w:rsidP="00A42A73">
      <w:pPr>
        <w:numPr>
          <w:ilvl w:val="0"/>
          <w:numId w:val="5"/>
        </w:numPr>
        <w:spacing w:after="0" w:line="360" w:lineRule="auto"/>
        <w:ind w:left="284" w:firstLine="0"/>
        <w:rPr>
          <w:rFonts w:asciiTheme="minorHAnsi" w:hAnsiTheme="minorHAnsi"/>
        </w:rPr>
      </w:pPr>
      <w:r w:rsidRPr="00DA5ACF">
        <w:rPr>
          <w:rFonts w:asciiTheme="minorHAnsi" w:hAnsiTheme="minorHAnsi"/>
        </w:rPr>
        <w:t>a</w:t>
      </w:r>
      <w:r w:rsidR="008F72EC" w:rsidRPr="00DA5ACF">
        <w:rPr>
          <w:rFonts w:asciiTheme="minorHAnsi" w:hAnsiTheme="minorHAnsi"/>
        </w:rPr>
        <w:t>ukcji elektronicznej;</w:t>
      </w:r>
    </w:p>
    <w:p w:rsidR="008F72EC" w:rsidRPr="00DA5ACF" w:rsidRDefault="00A74436" w:rsidP="00A42A73">
      <w:pPr>
        <w:numPr>
          <w:ilvl w:val="0"/>
          <w:numId w:val="5"/>
        </w:numPr>
        <w:spacing w:after="0" w:line="360" w:lineRule="auto"/>
        <w:ind w:left="284" w:firstLine="0"/>
        <w:rPr>
          <w:rFonts w:asciiTheme="minorHAnsi" w:hAnsiTheme="minorHAnsi"/>
        </w:rPr>
      </w:pPr>
      <w:r w:rsidRPr="00DA5ACF">
        <w:rPr>
          <w:rFonts w:asciiTheme="minorHAnsi" w:hAnsiTheme="minorHAnsi"/>
        </w:rPr>
        <w:t>z</w:t>
      </w:r>
      <w:r w:rsidR="008F72EC" w:rsidRPr="00DA5ACF">
        <w:rPr>
          <w:rFonts w:asciiTheme="minorHAnsi" w:hAnsiTheme="minorHAnsi"/>
        </w:rPr>
        <w:t>wrotu kosztów udziału w postępowaniu;</w:t>
      </w:r>
    </w:p>
    <w:p w:rsidR="008F72EC" w:rsidRPr="00DA5ACF" w:rsidRDefault="00A74436" w:rsidP="00A42A73">
      <w:pPr>
        <w:numPr>
          <w:ilvl w:val="0"/>
          <w:numId w:val="5"/>
        </w:numPr>
        <w:spacing w:after="0" w:line="360" w:lineRule="auto"/>
        <w:ind w:left="284" w:firstLine="0"/>
        <w:rPr>
          <w:rFonts w:asciiTheme="minorHAnsi" w:hAnsiTheme="minorHAnsi"/>
        </w:rPr>
      </w:pPr>
      <w:r w:rsidRPr="00DA5ACF">
        <w:rPr>
          <w:rFonts w:asciiTheme="minorHAnsi" w:hAnsiTheme="minorHAnsi"/>
        </w:rPr>
        <w:t>z</w:t>
      </w:r>
      <w:r w:rsidR="008F72EC" w:rsidRPr="00DA5ACF">
        <w:rPr>
          <w:rFonts w:asciiTheme="minorHAnsi" w:hAnsiTheme="minorHAnsi"/>
        </w:rPr>
        <w:t>aliczek dla Wykonawców;</w:t>
      </w:r>
    </w:p>
    <w:p w:rsidR="008F72EC" w:rsidRPr="00DA5ACF" w:rsidRDefault="00A74436" w:rsidP="00A42A73">
      <w:pPr>
        <w:numPr>
          <w:ilvl w:val="0"/>
          <w:numId w:val="5"/>
        </w:numPr>
        <w:spacing w:after="0" w:line="360" w:lineRule="auto"/>
        <w:ind w:left="284" w:firstLine="0"/>
        <w:rPr>
          <w:rFonts w:asciiTheme="minorHAnsi" w:hAnsiTheme="minorHAnsi"/>
        </w:rPr>
      </w:pPr>
      <w:r w:rsidRPr="00DA5ACF">
        <w:rPr>
          <w:rFonts w:asciiTheme="minorHAnsi" w:hAnsiTheme="minorHAnsi"/>
        </w:rPr>
        <w:t>p</w:t>
      </w:r>
      <w:r w:rsidR="008F72EC" w:rsidRPr="00DA5ACF">
        <w:rPr>
          <w:rFonts w:asciiTheme="minorHAnsi" w:hAnsiTheme="minorHAnsi"/>
        </w:rPr>
        <w:t>rowadzenia rozliczeń w walutach obcych.</w:t>
      </w:r>
    </w:p>
    <w:p w:rsidR="00431E42" w:rsidRPr="00DA5ACF" w:rsidRDefault="00431E42" w:rsidP="00DA5ACF">
      <w:pPr>
        <w:spacing w:after="0" w:line="360" w:lineRule="auto"/>
        <w:ind w:left="284"/>
        <w:rPr>
          <w:rFonts w:asciiTheme="minorHAnsi" w:hAnsiTheme="minorHAnsi"/>
        </w:rPr>
      </w:pPr>
    </w:p>
    <w:p w:rsidR="002B7490" w:rsidRPr="00DA5ACF" w:rsidRDefault="00726742" w:rsidP="00DA5ACF">
      <w:pPr>
        <w:pStyle w:val="Cytatintensywny"/>
        <w:spacing w:before="120" w:after="240" w:line="360" w:lineRule="auto"/>
        <w:ind w:left="0" w:right="0"/>
        <w:jc w:val="left"/>
        <w:rPr>
          <w:rFonts w:asciiTheme="minorHAnsi" w:hAnsiTheme="minorHAnsi"/>
          <w:color w:val="244061"/>
          <w:sz w:val="22"/>
          <w:szCs w:val="22"/>
        </w:rPr>
      </w:pPr>
      <w:r w:rsidRPr="00DA5ACF">
        <w:rPr>
          <w:rFonts w:asciiTheme="minorHAnsi" w:hAnsiTheme="minorHAnsi"/>
          <w:color w:val="244061"/>
          <w:sz w:val="22"/>
          <w:szCs w:val="22"/>
        </w:rPr>
        <w:t>13</w:t>
      </w:r>
      <w:r w:rsidR="00F344F5" w:rsidRPr="00DA5ACF">
        <w:rPr>
          <w:rFonts w:asciiTheme="minorHAnsi" w:hAnsiTheme="minorHAnsi"/>
          <w:color w:val="244061"/>
          <w:sz w:val="22"/>
          <w:szCs w:val="22"/>
        </w:rPr>
        <w:t xml:space="preserve">. </w:t>
      </w:r>
      <w:r w:rsidR="002B7490" w:rsidRPr="00DA5ACF">
        <w:rPr>
          <w:rFonts w:asciiTheme="minorHAnsi" w:hAnsiTheme="minorHAnsi"/>
          <w:color w:val="244061"/>
          <w:sz w:val="22"/>
          <w:szCs w:val="22"/>
        </w:rPr>
        <w:t>Informacja dotycząca przetwarzania danych osobowych</w:t>
      </w:r>
    </w:p>
    <w:p w:rsidR="002B7490" w:rsidRPr="00DA5ACF" w:rsidRDefault="002B7490" w:rsidP="00A42A73">
      <w:pPr>
        <w:numPr>
          <w:ilvl w:val="3"/>
          <w:numId w:val="6"/>
        </w:numPr>
        <w:spacing w:after="60" w:line="360" w:lineRule="auto"/>
        <w:ind w:left="709" w:hanging="425"/>
        <w:rPr>
          <w:rFonts w:asciiTheme="minorHAnsi" w:hAnsiTheme="minorHAnsi"/>
        </w:rPr>
      </w:pPr>
      <w:r w:rsidRPr="00DA5ACF">
        <w:rPr>
          <w:rFonts w:asciiTheme="minorHAnsi" w:hAnsiTheme="minorHAnsi"/>
        </w:rPr>
        <w:t xml:space="preserve">Odbiorcą Pani/Pana danych osobowych będą upoważnieni pracownicy Zamawiającego (Politechniki Białostockiej) oraz spółka Otwarty Rynek Elektroniczny S.A. siedzibą w Warszawie (02-672) przy ul. Domaniewskiej 49, wpisaną do Rejestru Przedsiębiorców Krajowego Rejestru Sądowego, prowadzonego przez Sąd Rejonowy dla m.st. Warszawy w Warszawie XIII Wydział Gospodarczy Krajowego Rejestru Sądowego pod numerem KRS: 0000041441, REGON: 017282436, NIP: 526-25-35-153, jako właściciel Platformy Zakupowej, </w:t>
      </w:r>
      <w:r w:rsidRPr="00DA5ACF">
        <w:rPr>
          <w:rFonts w:asciiTheme="minorHAnsi" w:hAnsiTheme="minorHAnsi"/>
        </w:rPr>
        <w:lastRenderedPageBreak/>
        <w:t xml:space="preserve">na której Zamawiający (Politechnika Białostocka) prowadzi postępowania o udzielenie zamówienia publicznego, działającą pod adresem: </w:t>
      </w:r>
      <w:hyperlink r:id="rId18" w:history="1">
        <w:r w:rsidRPr="00DA5ACF">
          <w:rPr>
            <w:rStyle w:val="Hipercze"/>
            <w:rFonts w:asciiTheme="minorHAnsi" w:hAnsiTheme="minorHAnsi"/>
          </w:rPr>
          <w:t>https://pb.ezamawiajacy.pl</w:t>
        </w:r>
      </w:hyperlink>
      <w:r w:rsidRPr="00DA5ACF">
        <w:rPr>
          <w:rFonts w:asciiTheme="minorHAnsi" w:hAnsiTheme="minorHAnsi"/>
        </w:rPr>
        <w:t>.</w:t>
      </w:r>
    </w:p>
    <w:p w:rsidR="002B7490" w:rsidRPr="00DA5ACF" w:rsidRDefault="002B7490" w:rsidP="00A42A73">
      <w:pPr>
        <w:numPr>
          <w:ilvl w:val="3"/>
          <w:numId w:val="6"/>
        </w:numPr>
        <w:spacing w:after="60" w:line="360" w:lineRule="auto"/>
        <w:ind w:left="709" w:hanging="425"/>
        <w:rPr>
          <w:rFonts w:asciiTheme="minorHAnsi" w:hAnsiTheme="minorHAnsi"/>
          <w:color w:val="FF0000"/>
        </w:rPr>
      </w:pPr>
      <w:r w:rsidRPr="00DA5ACF">
        <w:rPr>
          <w:rFonts w:asciiTheme="minorHAnsi" w:hAnsiTheme="minorHAnsi"/>
        </w:rPr>
        <w:t xml:space="preserve">Klauzula informacyjna z art. 13 RODO stanowi </w:t>
      </w:r>
      <w:r w:rsidR="00DC4124" w:rsidRPr="00DA5ACF">
        <w:rPr>
          <w:rFonts w:asciiTheme="minorHAnsi" w:hAnsiTheme="minorHAnsi"/>
        </w:rPr>
        <w:t>Z</w:t>
      </w:r>
      <w:r w:rsidRPr="00DA5ACF">
        <w:rPr>
          <w:rFonts w:asciiTheme="minorHAnsi" w:hAnsiTheme="minorHAnsi"/>
        </w:rPr>
        <w:t xml:space="preserve">ałącznik nr </w:t>
      </w:r>
      <w:r w:rsidR="008A2E11" w:rsidRPr="00DA5ACF">
        <w:rPr>
          <w:rFonts w:asciiTheme="minorHAnsi" w:hAnsiTheme="minorHAnsi"/>
        </w:rPr>
        <w:t xml:space="preserve">4 </w:t>
      </w:r>
      <w:r w:rsidRPr="00DA5ACF">
        <w:rPr>
          <w:rFonts w:asciiTheme="minorHAnsi" w:hAnsiTheme="minorHAnsi"/>
        </w:rPr>
        <w:t xml:space="preserve">do </w:t>
      </w:r>
      <w:r w:rsidR="00DC4124" w:rsidRPr="00DA5ACF">
        <w:rPr>
          <w:rFonts w:asciiTheme="minorHAnsi" w:hAnsiTheme="minorHAnsi"/>
        </w:rPr>
        <w:t>Zapytania ofertowego</w:t>
      </w:r>
      <w:r w:rsidRPr="00DA5ACF">
        <w:rPr>
          <w:rFonts w:asciiTheme="minorHAnsi" w:hAnsiTheme="minorHAnsi"/>
        </w:rPr>
        <w:t>.</w:t>
      </w:r>
    </w:p>
    <w:p w:rsidR="000C4FBF" w:rsidRPr="00DA5ACF" w:rsidRDefault="000C4FBF" w:rsidP="00DA5ACF">
      <w:pPr>
        <w:spacing w:after="60" w:line="360" w:lineRule="auto"/>
        <w:ind w:left="709"/>
        <w:rPr>
          <w:rFonts w:asciiTheme="minorHAnsi" w:hAnsiTheme="minorHAnsi"/>
          <w:color w:val="FF0000"/>
        </w:rPr>
      </w:pPr>
    </w:p>
    <w:p w:rsidR="00D71A63" w:rsidRPr="00DA5ACF" w:rsidRDefault="00D71A63" w:rsidP="00DA5ACF">
      <w:pPr>
        <w:pStyle w:val="Cytatintensywny"/>
        <w:spacing w:before="120" w:after="240" w:line="360" w:lineRule="auto"/>
        <w:ind w:left="0" w:right="0"/>
        <w:jc w:val="left"/>
        <w:rPr>
          <w:rFonts w:asciiTheme="minorHAnsi" w:hAnsiTheme="minorHAnsi"/>
          <w:color w:val="244061"/>
          <w:sz w:val="22"/>
          <w:szCs w:val="22"/>
        </w:rPr>
      </w:pPr>
      <w:r w:rsidRPr="00DA5ACF">
        <w:rPr>
          <w:rFonts w:asciiTheme="minorHAnsi" w:hAnsiTheme="minorHAnsi"/>
          <w:color w:val="244061"/>
          <w:sz w:val="22"/>
          <w:szCs w:val="22"/>
        </w:rPr>
        <w:t>1</w:t>
      </w:r>
      <w:r w:rsidR="00726742" w:rsidRPr="00DA5ACF">
        <w:rPr>
          <w:rFonts w:asciiTheme="minorHAnsi" w:hAnsiTheme="minorHAnsi"/>
          <w:color w:val="244061"/>
          <w:sz w:val="22"/>
          <w:szCs w:val="22"/>
        </w:rPr>
        <w:t>4</w:t>
      </w:r>
      <w:r w:rsidRPr="00DA5ACF">
        <w:rPr>
          <w:rFonts w:asciiTheme="minorHAnsi" w:hAnsiTheme="minorHAnsi"/>
          <w:color w:val="244061"/>
          <w:sz w:val="22"/>
          <w:szCs w:val="22"/>
        </w:rPr>
        <w:t xml:space="preserve">. </w:t>
      </w:r>
      <w:r w:rsidR="00473EA2" w:rsidRPr="00DA5ACF">
        <w:rPr>
          <w:rFonts w:asciiTheme="minorHAnsi" w:hAnsiTheme="minorHAnsi"/>
          <w:color w:val="244061"/>
          <w:sz w:val="22"/>
          <w:szCs w:val="22"/>
        </w:rPr>
        <w:t xml:space="preserve">Rozstrzygnięcie </w:t>
      </w:r>
      <w:r w:rsidR="00411048" w:rsidRPr="00DA5ACF">
        <w:rPr>
          <w:rFonts w:asciiTheme="minorHAnsi" w:hAnsiTheme="minorHAnsi"/>
          <w:color w:val="244061"/>
          <w:sz w:val="22"/>
          <w:szCs w:val="22"/>
        </w:rPr>
        <w:t>postępowania</w:t>
      </w:r>
    </w:p>
    <w:p w:rsidR="00473EA2" w:rsidRPr="00DA5ACF" w:rsidRDefault="00473EA2" w:rsidP="00A42A73">
      <w:pPr>
        <w:pStyle w:val="Akapitzlist"/>
        <w:numPr>
          <w:ilvl w:val="0"/>
          <w:numId w:val="2"/>
        </w:numPr>
        <w:suppressAutoHyphens w:val="0"/>
        <w:autoSpaceDE w:val="0"/>
        <w:spacing w:line="360" w:lineRule="auto"/>
        <w:ind w:left="567" w:hanging="283"/>
        <w:contextualSpacing w:val="0"/>
        <w:rPr>
          <w:rFonts w:asciiTheme="minorHAnsi" w:hAnsiTheme="minorHAnsi"/>
          <w:bCs/>
          <w:sz w:val="22"/>
          <w:szCs w:val="22"/>
        </w:rPr>
      </w:pPr>
      <w:r w:rsidRPr="00DA5ACF">
        <w:rPr>
          <w:rFonts w:asciiTheme="minorHAnsi" w:hAnsiTheme="minorHAnsi"/>
          <w:bCs/>
          <w:sz w:val="22"/>
          <w:szCs w:val="22"/>
        </w:rPr>
        <w:t>Postępowanie ofertowe zostanie rozstrzygnięte niezwłocznie po otwarciu ofert.</w:t>
      </w:r>
    </w:p>
    <w:p w:rsidR="008A2E11" w:rsidRPr="002A3F7D" w:rsidRDefault="00473EA2" w:rsidP="002A3F7D">
      <w:pPr>
        <w:pStyle w:val="Akapitzlist"/>
        <w:numPr>
          <w:ilvl w:val="0"/>
          <w:numId w:val="2"/>
        </w:numPr>
        <w:suppressAutoHyphens w:val="0"/>
        <w:autoSpaceDE w:val="0"/>
        <w:spacing w:line="360" w:lineRule="auto"/>
        <w:ind w:left="567" w:hanging="283"/>
        <w:contextualSpacing w:val="0"/>
        <w:rPr>
          <w:rFonts w:asciiTheme="minorHAnsi" w:hAnsiTheme="minorHAnsi"/>
          <w:bCs/>
          <w:sz w:val="22"/>
          <w:szCs w:val="22"/>
        </w:rPr>
      </w:pPr>
      <w:r w:rsidRPr="00DA5ACF">
        <w:rPr>
          <w:rFonts w:asciiTheme="minorHAnsi" w:hAnsiTheme="minorHAnsi"/>
          <w:bCs/>
          <w:sz w:val="22"/>
          <w:szCs w:val="22"/>
        </w:rPr>
        <w:t xml:space="preserve">Protokół z wyboru Wykonawcy </w:t>
      </w:r>
      <w:r w:rsidR="000113A9" w:rsidRPr="00DA5ACF">
        <w:rPr>
          <w:rFonts w:asciiTheme="minorHAnsi" w:hAnsiTheme="minorHAnsi"/>
          <w:bCs/>
          <w:sz w:val="22"/>
          <w:szCs w:val="22"/>
        </w:rPr>
        <w:t xml:space="preserve">bądź </w:t>
      </w:r>
      <w:r w:rsidR="006B1484" w:rsidRPr="00DA5ACF">
        <w:rPr>
          <w:rFonts w:asciiTheme="minorHAnsi" w:hAnsiTheme="minorHAnsi"/>
          <w:bCs/>
          <w:sz w:val="22"/>
          <w:szCs w:val="22"/>
        </w:rPr>
        <w:t>Protokół z unieważnienia</w:t>
      </w:r>
      <w:r w:rsidR="000113A9" w:rsidRPr="00DA5ACF">
        <w:rPr>
          <w:rFonts w:asciiTheme="minorHAnsi" w:hAnsiTheme="minorHAnsi"/>
          <w:bCs/>
          <w:sz w:val="22"/>
          <w:szCs w:val="22"/>
        </w:rPr>
        <w:t xml:space="preserve"> postępowania </w:t>
      </w:r>
      <w:r w:rsidRPr="00DA5ACF">
        <w:rPr>
          <w:rFonts w:asciiTheme="minorHAnsi" w:hAnsiTheme="minorHAnsi"/>
          <w:bCs/>
          <w:sz w:val="22"/>
          <w:szCs w:val="22"/>
        </w:rPr>
        <w:t xml:space="preserve">zostanie zamieszczony na </w:t>
      </w:r>
      <w:r w:rsidR="00C86F5E" w:rsidRPr="00DA5ACF">
        <w:rPr>
          <w:rFonts w:asciiTheme="minorHAnsi" w:hAnsiTheme="minorHAnsi"/>
          <w:bCs/>
          <w:sz w:val="22"/>
          <w:szCs w:val="22"/>
        </w:rPr>
        <w:t>Platformie</w:t>
      </w:r>
      <w:r w:rsidR="003B00E1" w:rsidRPr="00DA5ACF">
        <w:rPr>
          <w:rFonts w:asciiTheme="minorHAnsi" w:hAnsiTheme="minorHAnsi"/>
          <w:bCs/>
          <w:sz w:val="22"/>
          <w:szCs w:val="22"/>
        </w:rPr>
        <w:t xml:space="preserve"> </w:t>
      </w:r>
      <w:r w:rsidR="00B66128" w:rsidRPr="00DA5ACF">
        <w:rPr>
          <w:rFonts w:asciiTheme="minorHAnsi" w:hAnsiTheme="minorHAnsi"/>
          <w:sz w:val="22"/>
          <w:szCs w:val="22"/>
        </w:rPr>
        <w:t xml:space="preserve">na zasadach i w trybie określonym w </w:t>
      </w:r>
      <w:r w:rsidR="00D62610" w:rsidRPr="00DA5ACF">
        <w:rPr>
          <w:rFonts w:asciiTheme="minorHAnsi" w:hAnsiTheme="minorHAnsi"/>
          <w:sz w:val="22"/>
          <w:szCs w:val="22"/>
        </w:rPr>
        <w:t>ust.</w:t>
      </w:r>
      <w:r w:rsidR="0024074F" w:rsidRPr="00DA5ACF">
        <w:rPr>
          <w:rFonts w:asciiTheme="minorHAnsi" w:hAnsiTheme="minorHAnsi"/>
          <w:sz w:val="22"/>
          <w:szCs w:val="22"/>
        </w:rPr>
        <w:t>10</w:t>
      </w:r>
      <w:r w:rsidR="00B66128" w:rsidRPr="00DA5ACF">
        <w:rPr>
          <w:rFonts w:asciiTheme="minorHAnsi" w:hAnsiTheme="minorHAnsi"/>
          <w:sz w:val="22"/>
          <w:szCs w:val="22"/>
        </w:rPr>
        <w:t xml:space="preserve"> niniejsze</w:t>
      </w:r>
      <w:r w:rsidR="0024074F" w:rsidRPr="00DA5ACF">
        <w:rPr>
          <w:rFonts w:asciiTheme="minorHAnsi" w:hAnsiTheme="minorHAnsi"/>
          <w:sz w:val="22"/>
          <w:szCs w:val="22"/>
        </w:rPr>
        <w:t>go Zapytania ofertowego</w:t>
      </w:r>
      <w:r w:rsidR="00B66128" w:rsidRPr="00DA5ACF">
        <w:rPr>
          <w:rFonts w:asciiTheme="minorHAnsi" w:hAnsiTheme="minorHAnsi"/>
          <w:sz w:val="22"/>
          <w:szCs w:val="22"/>
        </w:rPr>
        <w:t>.</w:t>
      </w:r>
    </w:p>
    <w:p w:rsidR="00EF1E8B" w:rsidRPr="00DA5ACF" w:rsidRDefault="00EF1E8B" w:rsidP="00DA5ACF">
      <w:pPr>
        <w:pStyle w:val="Cytatintensywny"/>
        <w:spacing w:before="120" w:after="240" w:line="360" w:lineRule="auto"/>
        <w:ind w:left="284" w:right="0" w:hanging="284"/>
        <w:jc w:val="left"/>
        <w:rPr>
          <w:rFonts w:asciiTheme="minorHAnsi" w:hAnsiTheme="minorHAnsi"/>
          <w:sz w:val="22"/>
          <w:szCs w:val="22"/>
        </w:rPr>
      </w:pPr>
      <w:r w:rsidRPr="00DA5ACF">
        <w:rPr>
          <w:rFonts w:asciiTheme="minorHAnsi" w:hAnsiTheme="minorHAnsi"/>
          <w:color w:val="244061"/>
          <w:sz w:val="22"/>
          <w:szCs w:val="22"/>
        </w:rPr>
        <w:t>1</w:t>
      </w:r>
      <w:r w:rsidR="00390760" w:rsidRPr="00DA5ACF">
        <w:rPr>
          <w:rFonts w:asciiTheme="minorHAnsi" w:hAnsiTheme="minorHAnsi"/>
          <w:color w:val="244061"/>
          <w:sz w:val="22"/>
          <w:szCs w:val="22"/>
        </w:rPr>
        <w:t>5</w:t>
      </w:r>
      <w:r w:rsidRPr="00DA5ACF">
        <w:rPr>
          <w:rFonts w:asciiTheme="minorHAnsi" w:hAnsiTheme="minorHAnsi"/>
          <w:color w:val="244061"/>
          <w:sz w:val="22"/>
          <w:szCs w:val="22"/>
        </w:rPr>
        <w:t xml:space="preserve">. </w:t>
      </w:r>
      <w:r w:rsidR="00112F22" w:rsidRPr="00DA5ACF">
        <w:rPr>
          <w:rFonts w:asciiTheme="minorHAnsi" w:hAnsiTheme="minorHAnsi"/>
          <w:bCs w:val="0"/>
          <w:color w:val="1F4E79" w:themeColor="accent1" w:themeShade="80"/>
          <w:sz w:val="22"/>
          <w:szCs w:val="22"/>
        </w:rPr>
        <w:t>Załączniki</w:t>
      </w:r>
      <w:r w:rsidRPr="00DA5ACF">
        <w:rPr>
          <w:rFonts w:asciiTheme="minorHAnsi" w:hAnsiTheme="minorHAnsi"/>
          <w:bCs w:val="0"/>
          <w:color w:val="1F4E79" w:themeColor="accent1" w:themeShade="80"/>
          <w:sz w:val="22"/>
          <w:szCs w:val="22"/>
        </w:rPr>
        <w:t>:</w:t>
      </w:r>
    </w:p>
    <w:p w:rsidR="006E370C" w:rsidRPr="00DA5ACF" w:rsidRDefault="006E370C" w:rsidP="00DA5ACF">
      <w:pPr>
        <w:pStyle w:val="Akapitzlist"/>
        <w:suppressAutoHyphens w:val="0"/>
        <w:autoSpaceDE w:val="0"/>
        <w:spacing w:line="360" w:lineRule="auto"/>
        <w:ind w:left="284"/>
        <w:contextualSpacing w:val="0"/>
        <w:rPr>
          <w:rFonts w:asciiTheme="minorHAnsi" w:eastAsia="Calibri" w:hAnsiTheme="minorHAnsi"/>
          <w:bCs/>
          <w:sz w:val="22"/>
          <w:szCs w:val="22"/>
        </w:rPr>
      </w:pPr>
      <w:r w:rsidRPr="00DA5ACF">
        <w:rPr>
          <w:rFonts w:asciiTheme="minorHAnsi" w:eastAsia="Calibri" w:hAnsiTheme="minorHAnsi"/>
          <w:bCs/>
          <w:sz w:val="22"/>
          <w:szCs w:val="22"/>
        </w:rPr>
        <w:t>Integralną część Zapytania ofertowego stanowią załączniki:</w:t>
      </w:r>
    </w:p>
    <w:p w:rsidR="00D62610" w:rsidRPr="00DA5ACF" w:rsidRDefault="00D62610" w:rsidP="00DA5ACF">
      <w:pPr>
        <w:pStyle w:val="Akapitzlist"/>
        <w:suppressAutoHyphens w:val="0"/>
        <w:autoSpaceDE w:val="0"/>
        <w:spacing w:line="360" w:lineRule="auto"/>
        <w:ind w:left="1701" w:right="-142" w:hanging="1417"/>
        <w:contextualSpacing w:val="0"/>
        <w:rPr>
          <w:rFonts w:asciiTheme="minorHAnsi" w:eastAsia="Calibri" w:hAnsiTheme="minorHAnsi"/>
          <w:b/>
          <w:bCs/>
          <w:sz w:val="22"/>
          <w:szCs w:val="22"/>
        </w:rPr>
      </w:pPr>
      <w:r w:rsidRPr="00DA5ACF">
        <w:rPr>
          <w:rFonts w:asciiTheme="minorHAnsi" w:eastAsia="Calibri" w:hAnsiTheme="minorHAnsi"/>
          <w:b/>
          <w:bCs/>
          <w:sz w:val="22"/>
          <w:szCs w:val="22"/>
        </w:rPr>
        <w:t>Załącznik nr 1 – wzór Formularza OFERTY(</w:t>
      </w:r>
      <w:r w:rsidRPr="00DA5ACF">
        <w:rPr>
          <w:rFonts w:asciiTheme="minorHAnsi" w:hAnsiTheme="minorHAnsi"/>
          <w:b/>
          <w:bCs/>
          <w:sz w:val="22"/>
          <w:szCs w:val="22"/>
        </w:rPr>
        <w:t>oświadczenie Wykonawcy – druk Politechniki Białostockiej)</w:t>
      </w:r>
    </w:p>
    <w:p w:rsidR="00D62610" w:rsidRPr="00DA5ACF" w:rsidRDefault="00D62610" w:rsidP="00DA5ACF">
      <w:pPr>
        <w:autoSpaceDE w:val="0"/>
        <w:spacing w:line="360" w:lineRule="auto"/>
        <w:ind w:firstLine="284"/>
        <w:rPr>
          <w:rFonts w:asciiTheme="minorHAnsi" w:hAnsiTheme="minorHAnsi"/>
          <w:b/>
          <w:bCs/>
        </w:rPr>
      </w:pPr>
      <w:r w:rsidRPr="00DA5ACF">
        <w:rPr>
          <w:rFonts w:asciiTheme="minorHAnsi" w:hAnsiTheme="minorHAnsi"/>
          <w:b/>
        </w:rPr>
        <w:t>Załączni</w:t>
      </w:r>
      <w:r w:rsidR="00F5048E" w:rsidRPr="00DA5ACF">
        <w:rPr>
          <w:rFonts w:asciiTheme="minorHAnsi" w:hAnsiTheme="minorHAnsi"/>
          <w:b/>
        </w:rPr>
        <w:t xml:space="preserve">k nr </w:t>
      </w:r>
      <w:r w:rsidR="004F72F8">
        <w:rPr>
          <w:rFonts w:asciiTheme="minorHAnsi" w:hAnsiTheme="minorHAnsi"/>
          <w:b/>
        </w:rPr>
        <w:t>2</w:t>
      </w:r>
      <w:r w:rsidRPr="00DA5ACF">
        <w:rPr>
          <w:rFonts w:asciiTheme="minorHAnsi" w:hAnsiTheme="minorHAnsi"/>
          <w:b/>
        </w:rPr>
        <w:t xml:space="preserve">-  </w:t>
      </w:r>
      <w:r w:rsidRPr="00DA5ACF">
        <w:rPr>
          <w:rFonts w:asciiTheme="minorHAnsi" w:hAnsiTheme="minorHAnsi"/>
          <w:b/>
          <w:bCs/>
        </w:rPr>
        <w:t xml:space="preserve">Klauzula informacyjna  wynikająca z art. 13 RODO </w:t>
      </w:r>
    </w:p>
    <w:p w:rsidR="00242A41" w:rsidRPr="00DA5ACF" w:rsidRDefault="00242A41" w:rsidP="00DA5ACF">
      <w:pPr>
        <w:spacing w:after="0" w:line="360" w:lineRule="auto"/>
        <w:rPr>
          <w:rFonts w:asciiTheme="minorHAnsi" w:hAnsiTheme="minorHAnsi" w:cs="Arial"/>
        </w:rPr>
      </w:pPr>
    </w:p>
    <w:tbl>
      <w:tblPr>
        <w:tblW w:w="0" w:type="auto"/>
        <w:tblLook w:val="04A0" w:firstRow="1" w:lastRow="0" w:firstColumn="1" w:lastColumn="0" w:noHBand="0" w:noVBand="1"/>
      </w:tblPr>
      <w:tblGrid>
        <w:gridCol w:w="4536"/>
        <w:gridCol w:w="4536"/>
      </w:tblGrid>
      <w:tr w:rsidR="006E370C" w:rsidRPr="00DA5ACF" w:rsidTr="00FE7DA7">
        <w:tc>
          <w:tcPr>
            <w:tcW w:w="4536" w:type="dxa"/>
            <w:shd w:val="clear" w:color="auto" w:fill="auto"/>
          </w:tcPr>
          <w:p w:rsidR="006E370C" w:rsidRPr="00DA5ACF" w:rsidRDefault="006E370C" w:rsidP="00DA5ACF">
            <w:pPr>
              <w:spacing w:after="0" w:line="360" w:lineRule="auto"/>
              <w:rPr>
                <w:rFonts w:asciiTheme="minorHAnsi" w:hAnsiTheme="minorHAnsi"/>
              </w:rPr>
            </w:pPr>
          </w:p>
          <w:p w:rsidR="006E370C" w:rsidRPr="00DA5ACF" w:rsidRDefault="006E370C" w:rsidP="00DA5ACF">
            <w:pPr>
              <w:spacing w:after="0" w:line="360" w:lineRule="auto"/>
              <w:rPr>
                <w:rFonts w:asciiTheme="minorHAnsi" w:hAnsiTheme="minorHAnsi"/>
              </w:rPr>
            </w:pPr>
          </w:p>
          <w:p w:rsidR="00242A41" w:rsidRPr="00DA5ACF" w:rsidRDefault="00242A41" w:rsidP="00DA5ACF">
            <w:pPr>
              <w:spacing w:after="0" w:line="360" w:lineRule="auto"/>
              <w:rPr>
                <w:rFonts w:asciiTheme="minorHAnsi" w:hAnsiTheme="minorHAnsi"/>
              </w:rPr>
            </w:pPr>
          </w:p>
          <w:p w:rsidR="00242A41" w:rsidRPr="00DA5ACF" w:rsidRDefault="00242A41" w:rsidP="00DA5ACF">
            <w:pPr>
              <w:spacing w:after="0" w:line="360" w:lineRule="auto"/>
              <w:rPr>
                <w:rFonts w:asciiTheme="minorHAnsi" w:hAnsiTheme="minorHAnsi"/>
              </w:rPr>
            </w:pPr>
          </w:p>
          <w:p w:rsidR="00242A41" w:rsidRPr="00DA5ACF" w:rsidRDefault="00242A41" w:rsidP="00DA5ACF">
            <w:pPr>
              <w:spacing w:after="0" w:line="360" w:lineRule="auto"/>
              <w:rPr>
                <w:rFonts w:asciiTheme="minorHAnsi" w:hAnsiTheme="minorHAnsi"/>
              </w:rPr>
            </w:pPr>
          </w:p>
          <w:p w:rsidR="006E370C" w:rsidRPr="00DA5ACF" w:rsidRDefault="006E370C" w:rsidP="00DA5ACF">
            <w:pPr>
              <w:spacing w:after="0" w:line="360" w:lineRule="auto"/>
              <w:rPr>
                <w:rFonts w:asciiTheme="minorHAnsi" w:hAnsiTheme="minorHAnsi"/>
              </w:rPr>
            </w:pPr>
            <w:r w:rsidRPr="00DA5ACF">
              <w:rPr>
                <w:rFonts w:asciiTheme="minorHAnsi" w:hAnsiTheme="minorHAnsi"/>
              </w:rPr>
              <w:t>…....................................................................</w:t>
            </w:r>
          </w:p>
          <w:p w:rsidR="006E370C" w:rsidRPr="00DA5ACF" w:rsidRDefault="006E370C" w:rsidP="00DA5ACF">
            <w:pPr>
              <w:spacing w:after="0" w:line="360" w:lineRule="auto"/>
              <w:rPr>
                <w:rFonts w:asciiTheme="minorHAnsi" w:hAnsiTheme="minorHAnsi"/>
                <w:i/>
                <w:iCs/>
              </w:rPr>
            </w:pPr>
            <w:r w:rsidRPr="00DA5ACF">
              <w:rPr>
                <w:rFonts w:asciiTheme="minorHAnsi" w:hAnsiTheme="minorHAnsi"/>
                <w:i/>
                <w:iCs/>
              </w:rPr>
              <w:t>Data i podpis Wnioskodawcy/</w:t>
            </w:r>
          </w:p>
          <w:p w:rsidR="006E370C" w:rsidRPr="00DA5ACF" w:rsidRDefault="006E370C" w:rsidP="00DA5ACF">
            <w:pPr>
              <w:spacing w:after="0" w:line="360" w:lineRule="auto"/>
              <w:rPr>
                <w:rFonts w:asciiTheme="minorHAnsi" w:hAnsiTheme="minorHAnsi"/>
              </w:rPr>
            </w:pPr>
            <w:r w:rsidRPr="00DA5ACF">
              <w:rPr>
                <w:rFonts w:asciiTheme="minorHAnsi" w:hAnsiTheme="minorHAnsi"/>
                <w:i/>
                <w:iCs/>
              </w:rPr>
              <w:t>kierownika jednostki realizującej zamówienie</w:t>
            </w:r>
          </w:p>
        </w:tc>
        <w:tc>
          <w:tcPr>
            <w:tcW w:w="4536" w:type="dxa"/>
            <w:shd w:val="clear" w:color="auto" w:fill="auto"/>
          </w:tcPr>
          <w:p w:rsidR="006E370C" w:rsidRPr="00DA5ACF" w:rsidRDefault="006E370C" w:rsidP="00DA5ACF">
            <w:pPr>
              <w:tabs>
                <w:tab w:val="left" w:pos="1464"/>
              </w:tabs>
              <w:spacing w:after="0" w:line="360" w:lineRule="auto"/>
              <w:rPr>
                <w:rFonts w:asciiTheme="minorHAnsi" w:hAnsiTheme="minorHAnsi"/>
                <w:b/>
              </w:rPr>
            </w:pPr>
            <w:r w:rsidRPr="00DA5ACF">
              <w:rPr>
                <w:rFonts w:asciiTheme="minorHAnsi" w:hAnsiTheme="minorHAnsi"/>
                <w:b/>
              </w:rPr>
              <w:t>Zatwierdzam</w:t>
            </w:r>
          </w:p>
          <w:p w:rsidR="00242A41" w:rsidRPr="00DA5ACF" w:rsidRDefault="00242A41" w:rsidP="00DA5ACF">
            <w:pPr>
              <w:tabs>
                <w:tab w:val="left" w:pos="1464"/>
              </w:tabs>
              <w:spacing w:after="0" w:line="360" w:lineRule="auto"/>
              <w:rPr>
                <w:rFonts w:asciiTheme="minorHAnsi" w:hAnsiTheme="minorHAnsi"/>
                <w:b/>
              </w:rPr>
            </w:pPr>
          </w:p>
          <w:p w:rsidR="00242A41" w:rsidRPr="00DA5ACF" w:rsidRDefault="00242A41" w:rsidP="00DA5ACF">
            <w:pPr>
              <w:tabs>
                <w:tab w:val="left" w:pos="1464"/>
              </w:tabs>
              <w:spacing w:after="0" w:line="360" w:lineRule="auto"/>
              <w:rPr>
                <w:rFonts w:asciiTheme="minorHAnsi" w:hAnsiTheme="minorHAnsi"/>
                <w:b/>
              </w:rPr>
            </w:pPr>
          </w:p>
          <w:p w:rsidR="00242A41" w:rsidRPr="00DA5ACF" w:rsidRDefault="00242A41" w:rsidP="00DA5ACF">
            <w:pPr>
              <w:tabs>
                <w:tab w:val="left" w:pos="1464"/>
              </w:tabs>
              <w:spacing w:after="0" w:line="360" w:lineRule="auto"/>
              <w:rPr>
                <w:rFonts w:asciiTheme="minorHAnsi" w:hAnsiTheme="minorHAnsi"/>
                <w:b/>
              </w:rPr>
            </w:pPr>
          </w:p>
          <w:p w:rsidR="00242A41" w:rsidRPr="00DA5ACF" w:rsidRDefault="00242A41" w:rsidP="00DA5ACF">
            <w:pPr>
              <w:tabs>
                <w:tab w:val="left" w:pos="1464"/>
              </w:tabs>
              <w:spacing w:after="0" w:line="360" w:lineRule="auto"/>
              <w:rPr>
                <w:rFonts w:asciiTheme="minorHAnsi" w:hAnsiTheme="minorHAnsi"/>
                <w:b/>
              </w:rPr>
            </w:pPr>
          </w:p>
          <w:p w:rsidR="006E370C" w:rsidRPr="00DA5ACF" w:rsidRDefault="006E370C" w:rsidP="00DA5ACF">
            <w:pPr>
              <w:spacing w:after="0" w:line="360" w:lineRule="auto"/>
              <w:rPr>
                <w:rFonts w:asciiTheme="minorHAnsi" w:hAnsiTheme="minorHAnsi"/>
              </w:rPr>
            </w:pPr>
            <w:r w:rsidRPr="00DA5ACF">
              <w:rPr>
                <w:rFonts w:asciiTheme="minorHAnsi" w:hAnsiTheme="minorHAnsi"/>
              </w:rPr>
              <w:t>…............................................</w:t>
            </w:r>
            <w:r w:rsidR="00675BDE">
              <w:rPr>
                <w:rFonts w:asciiTheme="minorHAnsi" w:hAnsiTheme="minorHAnsi"/>
              </w:rPr>
              <w:t>...................</w:t>
            </w:r>
          </w:p>
          <w:p w:rsidR="006E370C" w:rsidRPr="00DA5ACF" w:rsidRDefault="006E370C" w:rsidP="00DA5ACF">
            <w:pPr>
              <w:spacing w:after="0" w:line="360" w:lineRule="auto"/>
              <w:rPr>
                <w:rFonts w:asciiTheme="minorHAnsi" w:hAnsiTheme="minorHAnsi"/>
                <w:i/>
                <w:iCs/>
              </w:rPr>
            </w:pPr>
            <w:r w:rsidRPr="00DA5ACF">
              <w:rPr>
                <w:rFonts w:asciiTheme="minorHAnsi" w:hAnsiTheme="minorHAnsi"/>
                <w:i/>
                <w:iCs/>
              </w:rPr>
              <w:t>Data i  podpis  dysponenta środków</w:t>
            </w:r>
          </w:p>
          <w:p w:rsidR="006E370C" w:rsidRPr="00DA5ACF" w:rsidRDefault="006E370C" w:rsidP="00DA5ACF">
            <w:pPr>
              <w:spacing w:after="0" w:line="360" w:lineRule="auto"/>
              <w:rPr>
                <w:rFonts w:asciiTheme="minorHAnsi" w:hAnsiTheme="minorHAnsi"/>
              </w:rPr>
            </w:pPr>
            <w:r w:rsidRPr="00DA5ACF">
              <w:rPr>
                <w:rFonts w:asciiTheme="minorHAnsi" w:hAnsiTheme="minorHAnsi"/>
                <w:i/>
                <w:iCs/>
              </w:rPr>
              <w:t>(zgodnie z § 8 ust. 4 zarządzenia)</w:t>
            </w:r>
          </w:p>
        </w:tc>
      </w:tr>
    </w:tbl>
    <w:p w:rsidR="005E5F6F" w:rsidRDefault="005E5F6F" w:rsidP="00746308">
      <w:pPr>
        <w:spacing w:after="0"/>
        <w:jc w:val="right"/>
        <w:rPr>
          <w:rFonts w:ascii="Arial Narrow" w:hAnsi="Arial Narrow" w:cs="Arial"/>
          <w:sz w:val="20"/>
        </w:rPr>
      </w:pPr>
    </w:p>
    <w:p w:rsidR="00D86BA5" w:rsidRDefault="00D86BA5" w:rsidP="00746308">
      <w:pPr>
        <w:spacing w:after="0"/>
        <w:jc w:val="right"/>
        <w:rPr>
          <w:rFonts w:ascii="Arial Narrow" w:hAnsi="Arial Narrow" w:cs="Arial"/>
          <w:sz w:val="20"/>
        </w:rPr>
      </w:pPr>
    </w:p>
    <w:p w:rsidR="00D86BA5" w:rsidRDefault="00D86BA5" w:rsidP="00D86BA5">
      <w:pPr>
        <w:spacing w:after="0"/>
        <w:rPr>
          <w:rFonts w:ascii="Arial Narrow" w:hAnsi="Arial Narrow" w:cs="Arial"/>
          <w:sz w:val="20"/>
        </w:rPr>
      </w:pPr>
    </w:p>
    <w:p w:rsidR="00D86BA5" w:rsidRDefault="00D86BA5" w:rsidP="00D86BA5">
      <w:pPr>
        <w:spacing w:after="0"/>
        <w:rPr>
          <w:rFonts w:ascii="Arial Narrow" w:hAnsi="Arial Narrow" w:cs="Arial"/>
          <w:sz w:val="20"/>
        </w:rPr>
      </w:pPr>
    </w:p>
    <w:p w:rsidR="00D86BA5" w:rsidRDefault="00D86BA5" w:rsidP="00D86BA5">
      <w:pPr>
        <w:spacing w:after="0"/>
        <w:rPr>
          <w:rFonts w:ascii="Arial Narrow" w:hAnsi="Arial Narrow" w:cs="Arial"/>
          <w:sz w:val="20"/>
        </w:rPr>
      </w:pPr>
    </w:p>
    <w:p w:rsidR="00D86BA5" w:rsidRDefault="00D86BA5" w:rsidP="00D86BA5">
      <w:pPr>
        <w:spacing w:after="0"/>
        <w:rPr>
          <w:rFonts w:ascii="Arial Narrow" w:hAnsi="Arial Narrow" w:cs="Arial"/>
          <w:sz w:val="20"/>
        </w:rPr>
      </w:pPr>
    </w:p>
    <w:p w:rsidR="00D86BA5" w:rsidRDefault="00D86BA5" w:rsidP="00D86BA5">
      <w:pPr>
        <w:spacing w:after="0"/>
        <w:rPr>
          <w:rFonts w:ascii="Arial Narrow" w:hAnsi="Arial Narrow" w:cs="Arial"/>
          <w:sz w:val="20"/>
        </w:rPr>
      </w:pPr>
    </w:p>
    <w:p w:rsidR="00D86BA5" w:rsidRDefault="00D86BA5" w:rsidP="00D86BA5">
      <w:pPr>
        <w:spacing w:after="0"/>
        <w:rPr>
          <w:rFonts w:ascii="Arial Narrow" w:hAnsi="Arial Narrow" w:cs="Arial"/>
          <w:sz w:val="20"/>
        </w:rPr>
      </w:pPr>
    </w:p>
    <w:p w:rsidR="00D86BA5" w:rsidRDefault="00D86BA5" w:rsidP="00D86BA5">
      <w:pPr>
        <w:spacing w:after="0"/>
        <w:rPr>
          <w:rFonts w:ascii="Arial Narrow" w:hAnsi="Arial Narrow" w:cs="Arial"/>
          <w:sz w:val="20"/>
        </w:rPr>
      </w:pPr>
    </w:p>
    <w:p w:rsidR="00D86BA5" w:rsidRDefault="00D86BA5" w:rsidP="00D86BA5">
      <w:pPr>
        <w:spacing w:after="0"/>
        <w:rPr>
          <w:rFonts w:ascii="Arial Narrow" w:hAnsi="Arial Narrow" w:cs="Arial"/>
          <w:sz w:val="20"/>
        </w:rPr>
      </w:pPr>
    </w:p>
    <w:p w:rsidR="00D86BA5" w:rsidRDefault="00D86BA5" w:rsidP="00D86BA5">
      <w:pPr>
        <w:spacing w:after="0"/>
        <w:rPr>
          <w:rFonts w:ascii="Arial Narrow" w:hAnsi="Arial Narrow" w:cs="Arial"/>
          <w:sz w:val="20"/>
        </w:rPr>
      </w:pPr>
    </w:p>
    <w:p w:rsidR="00D86BA5" w:rsidRDefault="00D86BA5" w:rsidP="00D86BA5">
      <w:pPr>
        <w:spacing w:after="0"/>
        <w:rPr>
          <w:rFonts w:ascii="Arial Narrow" w:hAnsi="Arial Narrow" w:cs="Arial"/>
          <w:sz w:val="20"/>
        </w:rPr>
      </w:pPr>
    </w:p>
    <w:p w:rsidR="00D86BA5" w:rsidRDefault="00D86BA5" w:rsidP="00D86BA5">
      <w:pPr>
        <w:spacing w:after="0"/>
        <w:rPr>
          <w:rFonts w:ascii="Arial Narrow" w:hAnsi="Arial Narrow" w:cs="Arial"/>
          <w:sz w:val="20"/>
        </w:rPr>
      </w:pPr>
    </w:p>
    <w:p w:rsidR="00D86BA5" w:rsidRDefault="00D86BA5" w:rsidP="00D86BA5">
      <w:pPr>
        <w:spacing w:after="0"/>
        <w:rPr>
          <w:rFonts w:ascii="Arial Narrow" w:hAnsi="Arial Narrow" w:cs="Arial"/>
          <w:sz w:val="20"/>
        </w:rPr>
      </w:pPr>
    </w:p>
    <w:p w:rsidR="00D86BA5" w:rsidRDefault="00D86BA5" w:rsidP="00D86BA5">
      <w:pPr>
        <w:spacing w:after="0"/>
        <w:rPr>
          <w:rFonts w:ascii="Arial Narrow" w:hAnsi="Arial Narrow" w:cs="Arial"/>
          <w:sz w:val="20"/>
        </w:rPr>
      </w:pPr>
    </w:p>
    <w:p w:rsidR="00D86BA5" w:rsidRPr="00D86BA5" w:rsidRDefault="00B42C40" w:rsidP="00D86BA5">
      <w:pPr>
        <w:spacing w:after="0"/>
        <w:rPr>
          <w:rFonts w:asciiTheme="minorHAnsi" w:hAnsiTheme="minorHAnsi" w:cs="Arial"/>
        </w:rPr>
      </w:pPr>
      <w:r>
        <w:rPr>
          <w:rFonts w:asciiTheme="minorHAnsi" w:hAnsiTheme="minorHAnsi" w:cs="Arial"/>
        </w:rPr>
        <w:lastRenderedPageBreak/>
        <w:t>Załącznik nr 2</w:t>
      </w:r>
      <w:bookmarkStart w:id="0" w:name="_GoBack"/>
      <w:bookmarkEnd w:id="0"/>
      <w:r w:rsidR="00D86BA5" w:rsidRPr="00D86BA5">
        <w:rPr>
          <w:rFonts w:asciiTheme="minorHAnsi" w:hAnsiTheme="minorHAnsi" w:cs="Arial"/>
        </w:rPr>
        <w:t xml:space="preserve"> </w:t>
      </w:r>
      <w:r w:rsidR="00D86BA5">
        <w:rPr>
          <w:rFonts w:asciiTheme="minorHAnsi" w:hAnsiTheme="minorHAnsi" w:cs="Arial"/>
        </w:rPr>
        <w:t>do zapytania ofertowego nr ZO/WIZ/K-DZP.263.051</w:t>
      </w:r>
      <w:r w:rsidR="00D86BA5" w:rsidRPr="00D86BA5">
        <w:rPr>
          <w:rFonts w:asciiTheme="minorHAnsi" w:hAnsiTheme="minorHAnsi" w:cs="Arial"/>
        </w:rPr>
        <w:t>.2020</w:t>
      </w:r>
    </w:p>
    <w:p w:rsidR="00D86BA5" w:rsidRPr="00D86BA5" w:rsidRDefault="00D86BA5" w:rsidP="00D86BA5">
      <w:pPr>
        <w:spacing w:after="0"/>
        <w:rPr>
          <w:rFonts w:asciiTheme="minorHAnsi" w:hAnsiTheme="minorHAnsi" w:cs="Arial"/>
        </w:rPr>
      </w:pPr>
    </w:p>
    <w:p w:rsidR="00D86BA5" w:rsidRPr="00D86BA5" w:rsidRDefault="00D86BA5" w:rsidP="00D86BA5">
      <w:pPr>
        <w:spacing w:after="0"/>
        <w:rPr>
          <w:rFonts w:asciiTheme="minorHAnsi" w:hAnsiTheme="minorHAnsi" w:cs="Arial"/>
        </w:rPr>
      </w:pPr>
    </w:p>
    <w:p w:rsidR="00D86BA5" w:rsidRPr="00D86BA5" w:rsidRDefault="00D86BA5" w:rsidP="00D86BA5">
      <w:pPr>
        <w:spacing w:after="0"/>
        <w:rPr>
          <w:rFonts w:asciiTheme="minorHAnsi" w:hAnsiTheme="minorHAnsi" w:cs="Arial"/>
        </w:rPr>
      </w:pPr>
    </w:p>
    <w:p w:rsidR="00D86BA5" w:rsidRPr="00D86BA5" w:rsidRDefault="00D86BA5" w:rsidP="00D86BA5">
      <w:pPr>
        <w:spacing w:after="0"/>
        <w:rPr>
          <w:rFonts w:asciiTheme="minorHAnsi" w:hAnsiTheme="minorHAnsi" w:cs="Arial"/>
        </w:rPr>
      </w:pPr>
    </w:p>
    <w:p w:rsidR="00D86BA5" w:rsidRPr="00D86BA5" w:rsidRDefault="00D86BA5" w:rsidP="00D86BA5">
      <w:pPr>
        <w:spacing w:after="0"/>
        <w:rPr>
          <w:rFonts w:asciiTheme="minorHAnsi" w:hAnsiTheme="minorHAnsi" w:cs="Arial"/>
        </w:rPr>
      </w:pPr>
      <w:r w:rsidRPr="00D86BA5">
        <w:rPr>
          <w:rFonts w:asciiTheme="minorHAnsi" w:hAnsiTheme="minorHAnsi" w:cs="Arial"/>
        </w:rPr>
        <w:t>Informacja Administratora – zgodnie z art. 13 ust. 1 i 2 ogólnego rozporządzenia o ochronie danych osobowych nr 2016/679 z dnia 27 kwietnia 2016 r. (dalej RODO)</w:t>
      </w:r>
    </w:p>
    <w:p w:rsidR="00D86BA5" w:rsidRPr="00D86BA5" w:rsidRDefault="00D86BA5" w:rsidP="00D86BA5">
      <w:pPr>
        <w:spacing w:after="0"/>
        <w:rPr>
          <w:rFonts w:asciiTheme="minorHAnsi" w:hAnsiTheme="minorHAnsi" w:cs="Arial"/>
        </w:rPr>
      </w:pPr>
    </w:p>
    <w:p w:rsidR="00D86BA5" w:rsidRPr="00D86BA5" w:rsidRDefault="00D86BA5" w:rsidP="00D86BA5">
      <w:pPr>
        <w:spacing w:after="0"/>
        <w:rPr>
          <w:rFonts w:asciiTheme="minorHAnsi" w:hAnsiTheme="minorHAnsi" w:cs="Arial"/>
        </w:rPr>
      </w:pPr>
      <w:r w:rsidRPr="00D86BA5">
        <w:rPr>
          <w:rFonts w:asciiTheme="minorHAnsi" w:hAnsiTheme="minorHAnsi" w:cs="Arial"/>
        </w:rPr>
        <w:t>1.</w:t>
      </w:r>
      <w:r w:rsidRPr="00D86BA5">
        <w:rPr>
          <w:rFonts w:asciiTheme="minorHAnsi" w:hAnsiTheme="minorHAnsi" w:cs="Arial"/>
        </w:rPr>
        <w:tab/>
        <w:t xml:space="preserve">Administratorem Pani/Pana danych osobowych jest Politechnika Białostocka, ul. Wiejska 45A, 15-351 Białystok, tel.: 85 746 90 00, https://www.pb.edu.pl (dalej Uczelnia). </w:t>
      </w:r>
    </w:p>
    <w:p w:rsidR="00D86BA5" w:rsidRPr="00D86BA5" w:rsidRDefault="00D86BA5" w:rsidP="00D86BA5">
      <w:pPr>
        <w:spacing w:after="0"/>
        <w:rPr>
          <w:rFonts w:asciiTheme="minorHAnsi" w:hAnsiTheme="minorHAnsi" w:cs="Arial"/>
        </w:rPr>
      </w:pPr>
      <w:r w:rsidRPr="00D86BA5">
        <w:rPr>
          <w:rFonts w:asciiTheme="minorHAnsi" w:hAnsiTheme="minorHAnsi" w:cs="Arial"/>
        </w:rPr>
        <w:t>2.</w:t>
      </w:r>
      <w:r w:rsidRPr="00D86BA5">
        <w:rPr>
          <w:rFonts w:asciiTheme="minorHAnsi" w:hAnsiTheme="minorHAnsi" w:cs="Arial"/>
        </w:rPr>
        <w:tab/>
        <w:t>Administrator, zgodnie z art. 37 ust. 1 lit. a) RODO, powołał Inspektora Ochrony Danych, z którym w sprawach związanych z przetwarzaniem danych osobowych może się Pani/Pan kontaktować za pomocą poczty elektronicznej pod adresem: iod@pb.edu.pl.</w:t>
      </w:r>
    </w:p>
    <w:p w:rsidR="00D86BA5" w:rsidRPr="00D86BA5" w:rsidRDefault="00D86BA5" w:rsidP="00D86BA5">
      <w:pPr>
        <w:spacing w:after="0"/>
        <w:rPr>
          <w:rFonts w:asciiTheme="minorHAnsi" w:hAnsiTheme="minorHAnsi" w:cs="Arial"/>
        </w:rPr>
      </w:pPr>
      <w:r w:rsidRPr="00D86BA5">
        <w:rPr>
          <w:rFonts w:asciiTheme="minorHAnsi" w:hAnsiTheme="minorHAnsi" w:cs="Arial"/>
        </w:rPr>
        <w:t>3.</w:t>
      </w:r>
      <w:r w:rsidRPr="00D86BA5">
        <w:rPr>
          <w:rFonts w:asciiTheme="minorHAnsi" w:hAnsiTheme="minorHAnsi" w:cs="Arial"/>
        </w:rPr>
        <w:tab/>
        <w:t>Pani/Pana dane osobowe przetwarzane będą w celu związanym z udziałem w postępowaniu o udzielenie zamówienia publicznego:</w:t>
      </w:r>
    </w:p>
    <w:p w:rsidR="00D86BA5" w:rsidRPr="00D86BA5" w:rsidRDefault="00D86BA5" w:rsidP="00D86BA5">
      <w:pPr>
        <w:spacing w:after="0"/>
        <w:rPr>
          <w:rFonts w:asciiTheme="minorHAnsi" w:hAnsiTheme="minorHAnsi" w:cs="Arial"/>
        </w:rPr>
      </w:pPr>
      <w:r w:rsidRPr="00D86BA5">
        <w:rPr>
          <w:rFonts w:asciiTheme="minorHAnsi" w:hAnsiTheme="minorHAnsi" w:cs="Arial"/>
        </w:rPr>
        <w:t>a)</w:t>
      </w:r>
      <w:r w:rsidRPr="00D86BA5">
        <w:rPr>
          <w:rFonts w:asciiTheme="minorHAnsi" w:hAnsiTheme="minorHAnsi" w:cs="Arial"/>
        </w:rPr>
        <w:tab/>
        <w:t xml:space="preserve">w związku z realizacją obowiązku prawnego ciążącego na Administratorze,  </w:t>
      </w:r>
    </w:p>
    <w:p w:rsidR="00D86BA5" w:rsidRPr="00D86BA5" w:rsidRDefault="00D86BA5" w:rsidP="00D86BA5">
      <w:pPr>
        <w:spacing w:after="0"/>
        <w:rPr>
          <w:rFonts w:asciiTheme="minorHAnsi" w:hAnsiTheme="minorHAnsi" w:cs="Arial"/>
        </w:rPr>
      </w:pPr>
      <w:r w:rsidRPr="00D86BA5">
        <w:rPr>
          <w:rFonts w:asciiTheme="minorHAnsi" w:hAnsiTheme="minorHAnsi" w:cs="Arial"/>
        </w:rPr>
        <w:t>na podstawie art. 6 ust. 1 lit. c RODO,</w:t>
      </w:r>
    </w:p>
    <w:p w:rsidR="00D86BA5" w:rsidRPr="00D86BA5" w:rsidRDefault="00D86BA5" w:rsidP="00D86BA5">
      <w:pPr>
        <w:spacing w:after="0"/>
        <w:rPr>
          <w:rFonts w:asciiTheme="minorHAnsi" w:hAnsiTheme="minorHAnsi" w:cs="Arial"/>
        </w:rPr>
      </w:pPr>
      <w:r w:rsidRPr="00D86BA5">
        <w:rPr>
          <w:rFonts w:asciiTheme="minorHAnsi" w:hAnsiTheme="minorHAnsi" w:cs="Arial"/>
        </w:rPr>
        <w:t>b)</w:t>
      </w:r>
      <w:r w:rsidRPr="00D86BA5">
        <w:rPr>
          <w:rFonts w:asciiTheme="minorHAnsi" w:hAnsiTheme="minorHAnsi" w:cs="Arial"/>
        </w:rPr>
        <w:tab/>
        <w:t>w ramach sprawowania władzy publicznej powierzonej Administratorowi, na podstawie art. 6 ust. 1 lit. e RODO.</w:t>
      </w:r>
    </w:p>
    <w:p w:rsidR="00D86BA5" w:rsidRPr="00D86BA5" w:rsidRDefault="00D86BA5" w:rsidP="00D86BA5">
      <w:pPr>
        <w:spacing w:after="0"/>
        <w:rPr>
          <w:rFonts w:asciiTheme="minorHAnsi" w:hAnsiTheme="minorHAnsi" w:cs="Arial"/>
        </w:rPr>
      </w:pPr>
      <w:r w:rsidRPr="00D86BA5">
        <w:rPr>
          <w:rFonts w:asciiTheme="minorHAnsi" w:hAnsiTheme="minorHAnsi" w:cs="Arial"/>
        </w:rPr>
        <w:t>4.</w:t>
      </w:r>
      <w:r w:rsidRPr="00D86BA5">
        <w:rPr>
          <w:rFonts w:asciiTheme="minorHAnsi" w:hAnsiTheme="minorHAnsi" w:cs="Arial"/>
        </w:rPr>
        <w:tab/>
        <w:t>Odbiorcami Pani/Pana danych osobowych mogą być dostawy usług informatycznych administratora, obsługa prawna administratora, dostawcy usług pocztowych i kurierskich oraz inne podmioty uprawnione na podstawie przepisów prawa.</w:t>
      </w:r>
    </w:p>
    <w:p w:rsidR="00D86BA5" w:rsidRPr="00D86BA5" w:rsidRDefault="00D86BA5" w:rsidP="00D86BA5">
      <w:pPr>
        <w:spacing w:after="0"/>
        <w:rPr>
          <w:rFonts w:asciiTheme="minorHAnsi" w:hAnsiTheme="minorHAnsi" w:cs="Arial"/>
        </w:rPr>
      </w:pPr>
      <w:r w:rsidRPr="00D86BA5">
        <w:rPr>
          <w:rFonts w:asciiTheme="minorHAnsi" w:hAnsiTheme="minorHAnsi" w:cs="Arial"/>
        </w:rPr>
        <w:t>5.</w:t>
      </w:r>
      <w:r w:rsidRPr="00D86BA5">
        <w:rPr>
          <w:rFonts w:asciiTheme="minorHAnsi" w:hAnsiTheme="minorHAnsi" w:cs="Arial"/>
        </w:rPr>
        <w:tab/>
        <w:t xml:space="preserve">Pani/Pana dane osobowe będą przechowywane przez okres wynikający z przepisów prawa, </w:t>
      </w:r>
    </w:p>
    <w:p w:rsidR="00D86BA5" w:rsidRPr="00D86BA5" w:rsidRDefault="00D86BA5" w:rsidP="00D86BA5">
      <w:pPr>
        <w:spacing w:after="0"/>
        <w:rPr>
          <w:rFonts w:asciiTheme="minorHAnsi" w:hAnsiTheme="minorHAnsi" w:cs="Arial"/>
        </w:rPr>
      </w:pPr>
      <w:r w:rsidRPr="00D86BA5">
        <w:rPr>
          <w:rFonts w:asciiTheme="minorHAnsi" w:hAnsiTheme="minorHAnsi" w:cs="Arial"/>
        </w:rPr>
        <w:t>w szczególności zgodnie z przepisami dotyczącymi archiwizacji.</w:t>
      </w:r>
    </w:p>
    <w:p w:rsidR="00D86BA5" w:rsidRPr="00D86BA5" w:rsidRDefault="00D86BA5" w:rsidP="00D86BA5">
      <w:pPr>
        <w:spacing w:after="0"/>
        <w:rPr>
          <w:rFonts w:asciiTheme="minorHAnsi" w:hAnsiTheme="minorHAnsi" w:cs="Arial"/>
        </w:rPr>
      </w:pPr>
      <w:r w:rsidRPr="00D86BA5">
        <w:rPr>
          <w:rFonts w:asciiTheme="minorHAnsi" w:hAnsiTheme="minorHAnsi" w:cs="Arial"/>
        </w:rPr>
        <w:t>6.</w:t>
      </w:r>
      <w:r w:rsidRPr="00D86BA5">
        <w:rPr>
          <w:rFonts w:asciiTheme="minorHAnsi" w:hAnsiTheme="minorHAnsi" w:cs="Arial"/>
        </w:rPr>
        <w:tab/>
        <w:t>Przysługuje Pani/Panu prawo dostępu do treści swoich danych, oraz z zastrzeżeniem przepisów prawa przysługuje Pani/Panu prawo do:</w:t>
      </w:r>
    </w:p>
    <w:p w:rsidR="00D86BA5" w:rsidRPr="00D86BA5" w:rsidRDefault="00D86BA5" w:rsidP="00D86BA5">
      <w:pPr>
        <w:spacing w:after="0"/>
        <w:rPr>
          <w:rFonts w:asciiTheme="minorHAnsi" w:hAnsiTheme="minorHAnsi" w:cs="Arial"/>
        </w:rPr>
      </w:pPr>
      <w:r w:rsidRPr="00D86BA5">
        <w:rPr>
          <w:rFonts w:asciiTheme="minorHAnsi" w:hAnsiTheme="minorHAnsi" w:cs="Arial"/>
        </w:rPr>
        <w:t>a)</w:t>
      </w:r>
      <w:r w:rsidRPr="00D86BA5">
        <w:rPr>
          <w:rFonts w:asciiTheme="minorHAnsi" w:hAnsiTheme="minorHAnsi" w:cs="Arial"/>
        </w:rPr>
        <w:tab/>
        <w:t>sprostowania danych,</w:t>
      </w:r>
    </w:p>
    <w:p w:rsidR="00D86BA5" w:rsidRPr="00D86BA5" w:rsidRDefault="00D86BA5" w:rsidP="00D86BA5">
      <w:pPr>
        <w:spacing w:after="0"/>
        <w:rPr>
          <w:rFonts w:asciiTheme="minorHAnsi" w:hAnsiTheme="minorHAnsi" w:cs="Arial"/>
        </w:rPr>
      </w:pPr>
      <w:r w:rsidRPr="00D86BA5">
        <w:rPr>
          <w:rFonts w:asciiTheme="minorHAnsi" w:hAnsiTheme="minorHAnsi" w:cs="Arial"/>
        </w:rPr>
        <w:t>b)</w:t>
      </w:r>
      <w:r w:rsidRPr="00D86BA5">
        <w:rPr>
          <w:rFonts w:asciiTheme="minorHAnsi" w:hAnsiTheme="minorHAnsi" w:cs="Arial"/>
        </w:rPr>
        <w:tab/>
        <w:t>usunięcia danych,</w:t>
      </w:r>
    </w:p>
    <w:p w:rsidR="00D86BA5" w:rsidRPr="00D86BA5" w:rsidRDefault="00D86BA5" w:rsidP="00D86BA5">
      <w:pPr>
        <w:spacing w:after="0"/>
        <w:rPr>
          <w:rFonts w:asciiTheme="minorHAnsi" w:hAnsiTheme="minorHAnsi" w:cs="Arial"/>
        </w:rPr>
      </w:pPr>
      <w:r w:rsidRPr="00D86BA5">
        <w:rPr>
          <w:rFonts w:asciiTheme="minorHAnsi" w:hAnsiTheme="minorHAnsi" w:cs="Arial"/>
        </w:rPr>
        <w:t>c)</w:t>
      </w:r>
      <w:r w:rsidRPr="00D86BA5">
        <w:rPr>
          <w:rFonts w:asciiTheme="minorHAnsi" w:hAnsiTheme="minorHAnsi" w:cs="Arial"/>
        </w:rPr>
        <w:tab/>
        <w:t>ograniczenia przetwarzania danych,</w:t>
      </w:r>
    </w:p>
    <w:p w:rsidR="00D86BA5" w:rsidRPr="00D86BA5" w:rsidRDefault="00D86BA5" w:rsidP="00D86BA5">
      <w:pPr>
        <w:spacing w:after="0"/>
        <w:rPr>
          <w:rFonts w:asciiTheme="minorHAnsi" w:hAnsiTheme="minorHAnsi" w:cs="Arial"/>
        </w:rPr>
      </w:pPr>
      <w:r w:rsidRPr="00D86BA5">
        <w:rPr>
          <w:rFonts w:asciiTheme="minorHAnsi" w:hAnsiTheme="minorHAnsi" w:cs="Arial"/>
        </w:rPr>
        <w:t>d)</w:t>
      </w:r>
      <w:r w:rsidRPr="00D86BA5">
        <w:rPr>
          <w:rFonts w:asciiTheme="minorHAnsi" w:hAnsiTheme="minorHAnsi" w:cs="Arial"/>
        </w:rPr>
        <w:tab/>
        <w:t>przenoszenia danych,</w:t>
      </w:r>
    </w:p>
    <w:p w:rsidR="00D86BA5" w:rsidRPr="00D86BA5" w:rsidRDefault="00D86BA5" w:rsidP="00D86BA5">
      <w:pPr>
        <w:spacing w:after="0"/>
        <w:rPr>
          <w:rFonts w:asciiTheme="minorHAnsi" w:hAnsiTheme="minorHAnsi" w:cs="Arial"/>
        </w:rPr>
      </w:pPr>
      <w:r w:rsidRPr="00D86BA5">
        <w:rPr>
          <w:rFonts w:asciiTheme="minorHAnsi" w:hAnsiTheme="minorHAnsi" w:cs="Arial"/>
        </w:rPr>
        <w:t>e)</w:t>
      </w:r>
      <w:r w:rsidRPr="00D86BA5">
        <w:rPr>
          <w:rFonts w:asciiTheme="minorHAnsi" w:hAnsiTheme="minorHAnsi" w:cs="Arial"/>
        </w:rPr>
        <w:tab/>
        <w:t>wniesienia sprzeciwu wobec przetwarzania danych osobowych,</w:t>
      </w:r>
    </w:p>
    <w:p w:rsidR="00D86BA5" w:rsidRPr="00D86BA5" w:rsidRDefault="00D86BA5" w:rsidP="00D86BA5">
      <w:pPr>
        <w:spacing w:after="0"/>
        <w:rPr>
          <w:rFonts w:asciiTheme="minorHAnsi" w:hAnsiTheme="minorHAnsi" w:cs="Arial"/>
        </w:rPr>
      </w:pPr>
      <w:r w:rsidRPr="00D86BA5">
        <w:rPr>
          <w:rFonts w:asciiTheme="minorHAnsi" w:hAnsiTheme="minorHAnsi" w:cs="Arial"/>
        </w:rPr>
        <w:t>7.</w:t>
      </w:r>
      <w:r w:rsidRPr="00D86BA5">
        <w:rPr>
          <w:rFonts w:asciiTheme="minorHAnsi" w:hAnsiTheme="minorHAnsi" w:cs="Arial"/>
        </w:rPr>
        <w:tab/>
        <w:t xml:space="preserve">Gdy uzna Pani/Pan, że przetwarzanie danych osobowych narusza powszechnie obowiązujące przepisy w tym zakresie, przysługuje Pani/Panu prawo do wniesienia skargi do organu nadzorczego. W Polsce jest to Prezes Urzędu Ochrony Danych Osobowych. </w:t>
      </w:r>
    </w:p>
    <w:p w:rsidR="00D86BA5" w:rsidRPr="00D86BA5" w:rsidRDefault="00D86BA5" w:rsidP="00D86BA5">
      <w:pPr>
        <w:spacing w:after="0"/>
        <w:rPr>
          <w:rFonts w:asciiTheme="minorHAnsi" w:hAnsiTheme="minorHAnsi" w:cs="Arial"/>
        </w:rPr>
      </w:pPr>
      <w:r w:rsidRPr="00D86BA5">
        <w:rPr>
          <w:rFonts w:asciiTheme="minorHAnsi" w:hAnsiTheme="minorHAnsi" w:cs="Arial"/>
        </w:rPr>
        <w:t>8.</w:t>
      </w:r>
      <w:r w:rsidRPr="00D86BA5">
        <w:rPr>
          <w:rFonts w:asciiTheme="minorHAnsi" w:hAnsiTheme="minorHAnsi" w:cs="Arial"/>
        </w:rPr>
        <w:tab/>
        <w:t>Podanie przez Panią/Pana danych osobowych jest dobrowolne, jednakże jest niezbędne do udziału w postępowaniu o udzielenie zamówienia publicznego. Konsekwencją niepodania danych osobowych jest brak możliwości wzięcia udziału w postępowaniu.</w:t>
      </w:r>
    </w:p>
    <w:p w:rsidR="00D86BA5" w:rsidRPr="00D86BA5" w:rsidRDefault="00D86BA5" w:rsidP="00D86BA5">
      <w:pPr>
        <w:spacing w:after="0"/>
        <w:rPr>
          <w:rFonts w:asciiTheme="minorHAnsi" w:hAnsiTheme="minorHAnsi" w:cs="Arial"/>
        </w:rPr>
      </w:pPr>
      <w:r w:rsidRPr="00D86BA5">
        <w:rPr>
          <w:rFonts w:asciiTheme="minorHAnsi" w:hAnsiTheme="minorHAnsi" w:cs="Arial"/>
        </w:rPr>
        <w:t>9.</w:t>
      </w:r>
      <w:r w:rsidRPr="00D86BA5">
        <w:rPr>
          <w:rFonts w:asciiTheme="minorHAnsi" w:hAnsiTheme="minorHAnsi" w:cs="Arial"/>
        </w:rPr>
        <w:tab/>
        <w:t>Pani/Pana dane osobowe nie będą wykorzystywane do zautomatyzowanego podejmowania decyzji ani profilowania, o którym mowa w art. 22 rozporządzenia.</w:t>
      </w:r>
    </w:p>
    <w:p w:rsidR="00D86BA5" w:rsidRPr="00D86BA5" w:rsidRDefault="00D86BA5" w:rsidP="00D86BA5">
      <w:pPr>
        <w:spacing w:after="0"/>
        <w:rPr>
          <w:rFonts w:asciiTheme="minorHAnsi" w:hAnsiTheme="minorHAnsi" w:cs="Arial"/>
        </w:rPr>
      </w:pPr>
    </w:p>
    <w:p w:rsidR="00D86BA5" w:rsidRPr="00D86BA5" w:rsidRDefault="00D86BA5" w:rsidP="00D86BA5">
      <w:pPr>
        <w:spacing w:after="0"/>
        <w:rPr>
          <w:rFonts w:asciiTheme="minorHAnsi" w:hAnsiTheme="minorHAnsi" w:cs="Arial"/>
        </w:rPr>
      </w:pPr>
      <w:r w:rsidRPr="00D86BA5">
        <w:rPr>
          <w:rFonts w:asciiTheme="minorHAnsi" w:hAnsiTheme="minorHAnsi" w:cs="Arial"/>
        </w:rPr>
        <w:t>Ponadto Wykonawca winien w imieniu i na rzecz Administratora wypełnić obowiązek informacyjny wynikający z art. 14 RODO względem osób fizycznych, których dane przekazuje Zamawiającemu (Administratorowi), chyba że ma zastosowanie co najmniej jedno z wyłączeń, o których mowa w art. 14 ust. 5 RODO.</w:t>
      </w:r>
    </w:p>
    <w:sectPr w:rsidR="00D86BA5" w:rsidRPr="00D86BA5" w:rsidSect="007A39FC">
      <w:headerReference w:type="default" r:id="rId19"/>
      <w:footerReference w:type="default" r:id="rId20"/>
      <w:pgSz w:w="11906" w:h="16838" w:code="9"/>
      <w:pgMar w:top="851" w:right="1417" w:bottom="56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2CC" w:rsidRDefault="00A362CC" w:rsidP="007A39FC">
      <w:pPr>
        <w:spacing w:after="0" w:line="240" w:lineRule="auto"/>
      </w:pPr>
      <w:r>
        <w:separator/>
      </w:r>
    </w:p>
  </w:endnote>
  <w:endnote w:type="continuationSeparator" w:id="0">
    <w:p w:rsidR="00A362CC" w:rsidRDefault="00A362CC" w:rsidP="007A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venir-Light">
    <w:altName w:val="Calibri"/>
    <w:charset w:val="00"/>
    <w:family w:val="swiss"/>
    <w:pitch w:val="variable"/>
    <w:sig w:usb0="800000AF" w:usb1="5000204A" w:usb2="00000000" w:usb3="00000000" w:csb0="0000009B"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181505"/>
      <w:docPartObj>
        <w:docPartGallery w:val="Page Numbers (Bottom of Page)"/>
        <w:docPartUnique/>
      </w:docPartObj>
    </w:sdtPr>
    <w:sdtEndPr/>
    <w:sdtContent>
      <w:p w:rsidR="009310B2" w:rsidRDefault="009655F4">
        <w:pPr>
          <w:pStyle w:val="Stopka"/>
          <w:jc w:val="right"/>
        </w:pPr>
        <w:r>
          <w:rPr>
            <w:noProof/>
          </w:rPr>
          <w:fldChar w:fldCharType="begin"/>
        </w:r>
        <w:r w:rsidR="009310B2">
          <w:rPr>
            <w:noProof/>
          </w:rPr>
          <w:instrText>PAGE   \* MERGEFORMAT</w:instrText>
        </w:r>
        <w:r>
          <w:rPr>
            <w:noProof/>
          </w:rPr>
          <w:fldChar w:fldCharType="separate"/>
        </w:r>
        <w:r w:rsidR="00B42C40">
          <w:rPr>
            <w:noProof/>
          </w:rPr>
          <w:t>9</w:t>
        </w:r>
        <w:r>
          <w:rPr>
            <w:noProof/>
          </w:rPr>
          <w:fldChar w:fldCharType="end"/>
        </w:r>
      </w:p>
    </w:sdtContent>
  </w:sdt>
  <w:p w:rsidR="009310B2" w:rsidRDefault="009310B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2CC" w:rsidRDefault="00A362CC" w:rsidP="007A39FC">
      <w:pPr>
        <w:spacing w:after="0" w:line="240" w:lineRule="auto"/>
      </w:pPr>
      <w:r>
        <w:separator/>
      </w:r>
    </w:p>
  </w:footnote>
  <w:footnote w:type="continuationSeparator" w:id="0">
    <w:p w:rsidR="00A362CC" w:rsidRDefault="00A362CC" w:rsidP="007A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0B2" w:rsidRPr="00E6635F" w:rsidRDefault="009310B2">
    <w:pPr>
      <w:pStyle w:val="Nagwek"/>
      <w:rPr>
        <w:i/>
        <w:sz w:val="20"/>
        <w:szCs w:val="20"/>
      </w:rPr>
    </w:pPr>
    <w:r>
      <w:rPr>
        <w:i/>
        <w:sz w:val="20"/>
        <w:szCs w:val="20"/>
      </w:rPr>
      <w:t xml:space="preserve">Nr </w:t>
    </w:r>
    <w:r w:rsidRPr="005E5F6F">
      <w:rPr>
        <w:i/>
        <w:sz w:val="20"/>
        <w:szCs w:val="20"/>
      </w:rPr>
      <w:t>postępowania: ZO/</w:t>
    </w:r>
    <w:r w:rsidR="00A85D02">
      <w:rPr>
        <w:i/>
        <w:sz w:val="20"/>
        <w:szCs w:val="20"/>
      </w:rPr>
      <w:t>WIZ/K-DZP.263.051.2020</w:t>
    </w:r>
  </w:p>
  <w:p w:rsidR="009310B2" w:rsidRDefault="009310B2">
    <w:pPr>
      <w:pStyle w:val="Nagwek"/>
      <w:rPr>
        <w:sz w:val="20"/>
        <w:szCs w:val="20"/>
      </w:rPr>
    </w:pPr>
    <w:r>
      <w:rPr>
        <w:sz w:val="20"/>
        <w:szCs w:val="20"/>
      </w:rPr>
      <w:t>__________________________________________________________________________________________</w:t>
    </w:r>
  </w:p>
  <w:p w:rsidR="009310B2" w:rsidRPr="00E6635F" w:rsidRDefault="009310B2">
    <w:pPr>
      <w:pStyle w:val="Nagwek"/>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786"/>
        </w:tabs>
        <w:ind w:left="-66" w:hanging="360"/>
      </w:pPr>
      <w:rPr>
        <w:rFonts w:ascii="Calibri" w:hAnsi="Calibri"/>
      </w:rPr>
    </w:lvl>
  </w:abstractNum>
  <w:abstractNum w:abstractNumId="1" w15:restartNumberingAfterBreak="0">
    <w:nsid w:val="00000005"/>
    <w:multiLevelType w:val="singleLevel"/>
    <w:tmpl w:val="00000005"/>
    <w:name w:val="WW8Num31"/>
    <w:lvl w:ilvl="0">
      <w:start w:val="1"/>
      <w:numFmt w:val="decimal"/>
      <w:lvlText w:val="%1."/>
      <w:lvlJc w:val="left"/>
      <w:pPr>
        <w:tabs>
          <w:tab w:val="num" w:pos="644"/>
        </w:tabs>
        <w:ind w:left="644" w:hanging="360"/>
      </w:pPr>
      <w:rPr>
        <w:b/>
      </w:rPr>
    </w:lvl>
  </w:abstractNum>
  <w:abstractNum w:abstractNumId="2" w15:restartNumberingAfterBreak="0">
    <w:nsid w:val="028150EE"/>
    <w:multiLevelType w:val="hybridMultilevel"/>
    <w:tmpl w:val="CDE452C4"/>
    <w:lvl w:ilvl="0" w:tplc="8D903B3C">
      <w:start w:val="1"/>
      <w:numFmt w:val="decimal"/>
      <w:lvlText w:val="%1)"/>
      <w:lvlJc w:val="left"/>
      <w:pPr>
        <w:ind w:left="720" w:hanging="360"/>
      </w:pPr>
      <w:rPr>
        <w:rFonts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FC7B29"/>
    <w:multiLevelType w:val="hybridMultilevel"/>
    <w:tmpl w:val="4F04CF52"/>
    <w:lvl w:ilvl="0" w:tplc="04150011">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CC05843"/>
    <w:multiLevelType w:val="hybridMultilevel"/>
    <w:tmpl w:val="A49ECC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2D7BC7"/>
    <w:multiLevelType w:val="multilevel"/>
    <w:tmpl w:val="18FCC028"/>
    <w:lvl w:ilvl="0">
      <w:start w:val="1"/>
      <w:numFmt w:val="decimal"/>
      <w:lvlText w:val="%1)"/>
      <w:lvlJc w:val="left"/>
      <w:pPr>
        <w:ind w:left="360" w:hanging="360"/>
      </w:pPr>
      <w:rPr>
        <w:rFonts w:hint="default"/>
      </w:rPr>
    </w:lvl>
    <w:lvl w:ilvl="1">
      <w:start w:val="1"/>
      <w:numFmt w:val="decimal"/>
      <w:lvlText w:val="%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F82FC6"/>
    <w:multiLevelType w:val="hybridMultilevel"/>
    <w:tmpl w:val="A0C6688A"/>
    <w:lvl w:ilvl="0" w:tplc="991EB3D6">
      <w:start w:val="1"/>
      <w:numFmt w:val="lowerLetter"/>
      <w:lvlText w:val="%1)"/>
      <w:lvlJc w:val="left"/>
      <w:pPr>
        <w:ind w:left="720" w:hanging="360"/>
      </w:pPr>
      <w:rPr>
        <w:rFonts w:cs="Arial"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7D4D43"/>
    <w:multiLevelType w:val="hybridMultilevel"/>
    <w:tmpl w:val="9ED8431C"/>
    <w:lvl w:ilvl="0" w:tplc="0256F8C0">
      <w:start w:val="10"/>
      <w:numFmt w:val="decimal"/>
      <w:lvlText w:val="%1."/>
      <w:lvlJc w:val="left"/>
      <w:pPr>
        <w:ind w:left="720" w:hanging="360"/>
      </w:pPr>
      <w:rPr>
        <w:rFonts w:hint="default"/>
        <w:sz w:val="22"/>
        <w:szCs w:val="22"/>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4903CD"/>
    <w:multiLevelType w:val="hybridMultilevel"/>
    <w:tmpl w:val="3EAA76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DA2EED2">
      <w:start w:val="1"/>
      <w:numFmt w:val="decimal"/>
      <w:lvlText w:val="%4)"/>
      <w:lvlJc w:val="left"/>
      <w:pPr>
        <w:ind w:left="2880" w:hanging="360"/>
      </w:pPr>
      <w:rPr>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1E12D6"/>
    <w:multiLevelType w:val="hybridMultilevel"/>
    <w:tmpl w:val="F2F8AF00"/>
    <w:lvl w:ilvl="0" w:tplc="04150017">
      <w:start w:val="1"/>
      <w:numFmt w:val="lowerLetter"/>
      <w:lvlText w:val="%1)"/>
      <w:lvlJc w:val="left"/>
      <w:pPr>
        <w:tabs>
          <w:tab w:val="num" w:pos="786"/>
        </w:tabs>
        <w:ind w:left="786" w:hanging="360"/>
      </w:p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04150011">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start w:val="1"/>
      <w:numFmt w:val="lowerRoman"/>
      <w:lvlText w:val="%6."/>
      <w:lvlJc w:val="right"/>
      <w:pPr>
        <w:tabs>
          <w:tab w:val="num" w:pos="4746"/>
        </w:tabs>
        <w:ind w:left="4746" w:hanging="180"/>
      </w:pPr>
    </w:lvl>
    <w:lvl w:ilvl="6" w:tplc="04150017">
      <w:start w:val="1"/>
      <w:numFmt w:val="lowerLetter"/>
      <w:lvlText w:val="%7)"/>
      <w:lvlJc w:val="left"/>
      <w:pPr>
        <w:tabs>
          <w:tab w:val="num" w:pos="5466"/>
        </w:tabs>
        <w:ind w:left="5466" w:hanging="360"/>
      </w:pPr>
    </w:lvl>
    <w:lvl w:ilvl="7" w:tplc="04150019">
      <w:start w:val="1"/>
      <w:numFmt w:val="lowerLetter"/>
      <w:lvlText w:val="%8."/>
      <w:lvlJc w:val="left"/>
      <w:pPr>
        <w:tabs>
          <w:tab w:val="num" w:pos="6186"/>
        </w:tabs>
        <w:ind w:left="6186" w:hanging="360"/>
      </w:pPr>
    </w:lvl>
    <w:lvl w:ilvl="8" w:tplc="0415001B">
      <w:start w:val="1"/>
      <w:numFmt w:val="lowerRoman"/>
      <w:lvlText w:val="%9."/>
      <w:lvlJc w:val="right"/>
      <w:pPr>
        <w:tabs>
          <w:tab w:val="num" w:pos="6906"/>
        </w:tabs>
        <w:ind w:left="6906" w:hanging="180"/>
      </w:pPr>
    </w:lvl>
  </w:abstractNum>
  <w:abstractNum w:abstractNumId="10" w15:restartNumberingAfterBreak="0">
    <w:nsid w:val="440C410B"/>
    <w:multiLevelType w:val="hybridMultilevel"/>
    <w:tmpl w:val="C08A023A"/>
    <w:lvl w:ilvl="0" w:tplc="04150017">
      <w:start w:val="1"/>
      <w:numFmt w:val="lowerLetter"/>
      <w:lvlText w:val="%1)"/>
      <w:lvlJc w:val="left"/>
      <w:pPr>
        <w:tabs>
          <w:tab w:val="num" w:pos="786"/>
        </w:tabs>
        <w:ind w:left="786" w:hanging="360"/>
      </w:p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04150011">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start w:val="1"/>
      <w:numFmt w:val="lowerRoman"/>
      <w:lvlText w:val="%6."/>
      <w:lvlJc w:val="right"/>
      <w:pPr>
        <w:tabs>
          <w:tab w:val="num" w:pos="4746"/>
        </w:tabs>
        <w:ind w:left="4746" w:hanging="180"/>
      </w:pPr>
    </w:lvl>
    <w:lvl w:ilvl="6" w:tplc="04150011">
      <w:start w:val="1"/>
      <w:numFmt w:val="decimal"/>
      <w:lvlText w:val="%7)"/>
      <w:lvlJc w:val="left"/>
      <w:pPr>
        <w:tabs>
          <w:tab w:val="num" w:pos="5466"/>
        </w:tabs>
        <w:ind w:left="5466" w:hanging="360"/>
      </w:pPr>
    </w:lvl>
    <w:lvl w:ilvl="7" w:tplc="04150019">
      <w:start w:val="1"/>
      <w:numFmt w:val="lowerLetter"/>
      <w:lvlText w:val="%8."/>
      <w:lvlJc w:val="left"/>
      <w:pPr>
        <w:tabs>
          <w:tab w:val="num" w:pos="6186"/>
        </w:tabs>
        <w:ind w:left="6186" w:hanging="360"/>
      </w:pPr>
    </w:lvl>
    <w:lvl w:ilvl="8" w:tplc="0415001B">
      <w:start w:val="1"/>
      <w:numFmt w:val="lowerRoman"/>
      <w:lvlText w:val="%9."/>
      <w:lvlJc w:val="right"/>
      <w:pPr>
        <w:tabs>
          <w:tab w:val="num" w:pos="6906"/>
        </w:tabs>
        <w:ind w:left="6906" w:hanging="180"/>
      </w:pPr>
    </w:lvl>
  </w:abstractNum>
  <w:abstractNum w:abstractNumId="11" w15:restartNumberingAfterBreak="0">
    <w:nsid w:val="48982796"/>
    <w:multiLevelType w:val="hybridMultilevel"/>
    <w:tmpl w:val="C1B4A316"/>
    <w:lvl w:ilvl="0" w:tplc="3462227C">
      <w:start w:val="1"/>
      <w:numFmt w:val="decimal"/>
      <w:lvlText w:val="%1)"/>
      <w:lvlJc w:val="left"/>
      <w:pPr>
        <w:ind w:left="1211" w:hanging="360"/>
      </w:pPr>
      <w:rPr>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2" w15:restartNumberingAfterBreak="0">
    <w:nsid w:val="489F4CDB"/>
    <w:multiLevelType w:val="hybridMultilevel"/>
    <w:tmpl w:val="5B3A3D58"/>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pStyle w:val="Nagwek9"/>
      <w:lvlText w:val=""/>
      <w:lvlJc w:val="left"/>
      <w:pPr>
        <w:ind w:left="6262" w:hanging="360"/>
      </w:pPr>
      <w:rPr>
        <w:rFonts w:ascii="Wingdings" w:hAnsi="Wingdings" w:hint="default"/>
      </w:rPr>
    </w:lvl>
  </w:abstractNum>
  <w:abstractNum w:abstractNumId="13" w15:restartNumberingAfterBreak="0">
    <w:nsid w:val="4FE67B23"/>
    <w:multiLevelType w:val="hybridMultilevel"/>
    <w:tmpl w:val="6EC05930"/>
    <w:lvl w:ilvl="0" w:tplc="09901A2A">
      <w:start w:val="1"/>
      <w:numFmt w:val="decimal"/>
      <w:lvlText w:val="%1)"/>
      <w:lvlJc w:val="left"/>
      <w:pPr>
        <w:ind w:left="360" w:hanging="360"/>
      </w:pPr>
      <w:rPr>
        <w:rFonts w:hint="default"/>
        <w:i w:val="0"/>
        <w:strike w:val="0"/>
        <w:color w:val="auto"/>
      </w:rPr>
    </w:lvl>
    <w:lvl w:ilvl="1" w:tplc="04150003" w:tentative="1">
      <w:start w:val="1"/>
      <w:numFmt w:val="bullet"/>
      <w:lvlText w:val="o"/>
      <w:lvlJc w:val="left"/>
      <w:pPr>
        <w:ind w:left="1719" w:hanging="360"/>
      </w:pPr>
      <w:rPr>
        <w:rFonts w:ascii="Courier New" w:hAnsi="Courier New" w:cs="Courier New" w:hint="default"/>
      </w:rPr>
    </w:lvl>
    <w:lvl w:ilvl="2" w:tplc="04150005" w:tentative="1">
      <w:start w:val="1"/>
      <w:numFmt w:val="bullet"/>
      <w:lvlText w:val=""/>
      <w:lvlJc w:val="left"/>
      <w:pPr>
        <w:ind w:left="2439" w:hanging="360"/>
      </w:pPr>
      <w:rPr>
        <w:rFonts w:ascii="Wingdings" w:hAnsi="Wingdings" w:hint="default"/>
      </w:rPr>
    </w:lvl>
    <w:lvl w:ilvl="3" w:tplc="04150001" w:tentative="1">
      <w:start w:val="1"/>
      <w:numFmt w:val="bullet"/>
      <w:lvlText w:val=""/>
      <w:lvlJc w:val="left"/>
      <w:pPr>
        <w:ind w:left="3159" w:hanging="360"/>
      </w:pPr>
      <w:rPr>
        <w:rFonts w:ascii="Symbol" w:hAnsi="Symbol" w:hint="default"/>
      </w:rPr>
    </w:lvl>
    <w:lvl w:ilvl="4" w:tplc="04150003" w:tentative="1">
      <w:start w:val="1"/>
      <w:numFmt w:val="bullet"/>
      <w:lvlText w:val="o"/>
      <w:lvlJc w:val="left"/>
      <w:pPr>
        <w:ind w:left="3879" w:hanging="360"/>
      </w:pPr>
      <w:rPr>
        <w:rFonts w:ascii="Courier New" w:hAnsi="Courier New" w:cs="Courier New" w:hint="default"/>
      </w:rPr>
    </w:lvl>
    <w:lvl w:ilvl="5" w:tplc="04150005" w:tentative="1">
      <w:start w:val="1"/>
      <w:numFmt w:val="bullet"/>
      <w:lvlText w:val=""/>
      <w:lvlJc w:val="left"/>
      <w:pPr>
        <w:ind w:left="4599" w:hanging="360"/>
      </w:pPr>
      <w:rPr>
        <w:rFonts w:ascii="Wingdings" w:hAnsi="Wingdings" w:hint="default"/>
      </w:rPr>
    </w:lvl>
    <w:lvl w:ilvl="6" w:tplc="04150001" w:tentative="1">
      <w:start w:val="1"/>
      <w:numFmt w:val="bullet"/>
      <w:lvlText w:val=""/>
      <w:lvlJc w:val="left"/>
      <w:pPr>
        <w:ind w:left="5319" w:hanging="360"/>
      </w:pPr>
      <w:rPr>
        <w:rFonts w:ascii="Symbol" w:hAnsi="Symbol" w:hint="default"/>
      </w:rPr>
    </w:lvl>
    <w:lvl w:ilvl="7" w:tplc="04150003" w:tentative="1">
      <w:start w:val="1"/>
      <w:numFmt w:val="bullet"/>
      <w:lvlText w:val="o"/>
      <w:lvlJc w:val="left"/>
      <w:pPr>
        <w:ind w:left="6039" w:hanging="360"/>
      </w:pPr>
      <w:rPr>
        <w:rFonts w:ascii="Courier New" w:hAnsi="Courier New" w:cs="Courier New" w:hint="default"/>
      </w:rPr>
    </w:lvl>
    <w:lvl w:ilvl="8" w:tplc="04150005" w:tentative="1">
      <w:start w:val="1"/>
      <w:numFmt w:val="bullet"/>
      <w:lvlText w:val=""/>
      <w:lvlJc w:val="left"/>
      <w:pPr>
        <w:ind w:left="6759" w:hanging="360"/>
      </w:pPr>
      <w:rPr>
        <w:rFonts w:ascii="Wingdings" w:hAnsi="Wingdings" w:hint="default"/>
      </w:rPr>
    </w:lvl>
  </w:abstractNum>
  <w:abstractNum w:abstractNumId="14" w15:restartNumberingAfterBreak="0">
    <w:nsid w:val="501449BD"/>
    <w:multiLevelType w:val="hybridMultilevel"/>
    <w:tmpl w:val="32DC85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B922B5"/>
    <w:multiLevelType w:val="hybridMultilevel"/>
    <w:tmpl w:val="503A17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C958EE"/>
    <w:multiLevelType w:val="hybridMultilevel"/>
    <w:tmpl w:val="B840E2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E5D44FE"/>
    <w:multiLevelType w:val="hybridMultilevel"/>
    <w:tmpl w:val="9348D586"/>
    <w:lvl w:ilvl="0" w:tplc="191EF1BC">
      <w:start w:val="1"/>
      <w:numFmt w:val="decimal"/>
      <w:lvlText w:val="%1)"/>
      <w:lvlJc w:val="left"/>
      <w:pPr>
        <w:tabs>
          <w:tab w:val="num" w:pos="1364"/>
        </w:tabs>
        <w:ind w:left="1364"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161676C"/>
    <w:multiLevelType w:val="hybridMultilevel"/>
    <w:tmpl w:val="3ACE55EA"/>
    <w:lvl w:ilvl="0" w:tplc="EBB88F5C">
      <w:start w:val="10"/>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72805AA9"/>
    <w:multiLevelType w:val="hybridMultilevel"/>
    <w:tmpl w:val="A24CEA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34E57A2"/>
    <w:multiLevelType w:val="hybridMultilevel"/>
    <w:tmpl w:val="3EE2DAA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42B5E02"/>
    <w:multiLevelType w:val="hybridMultilevel"/>
    <w:tmpl w:val="69567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3"/>
  </w:num>
  <w:num w:numId="3">
    <w:abstractNumId w:val="10"/>
  </w:num>
  <w:num w:numId="4">
    <w:abstractNumId w:val="17"/>
  </w:num>
  <w:num w:numId="5">
    <w:abstractNumId w:val="2"/>
  </w:num>
  <w:num w:numId="6">
    <w:abstractNumId w:val="8"/>
  </w:num>
  <w:num w:numId="7">
    <w:abstractNumId w:val="3"/>
  </w:num>
  <w:num w:numId="8">
    <w:abstractNumId w:val="5"/>
  </w:num>
  <w:num w:numId="9">
    <w:abstractNumId w:val="18"/>
  </w:num>
  <w:num w:numId="10">
    <w:abstractNumId w:val="7"/>
  </w:num>
  <w:num w:numId="11">
    <w:abstractNumId w:val="11"/>
  </w:num>
  <w:num w:numId="12">
    <w:abstractNumId w:val="16"/>
  </w:num>
  <w:num w:numId="13">
    <w:abstractNumId w:val="4"/>
  </w:num>
  <w:num w:numId="14">
    <w:abstractNumId w:val="19"/>
  </w:num>
  <w:num w:numId="15">
    <w:abstractNumId w:val="14"/>
  </w:num>
  <w:num w:numId="16">
    <w:abstractNumId w:val="20"/>
  </w:num>
  <w:num w:numId="17">
    <w:abstractNumId w:val="9"/>
  </w:num>
  <w:num w:numId="18">
    <w:abstractNumId w:val="6"/>
  </w:num>
  <w:num w:numId="19">
    <w:abstractNumId w:val="21"/>
  </w:num>
  <w:num w:numId="2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F43BF"/>
    <w:rsid w:val="00005EBB"/>
    <w:rsid w:val="000113A9"/>
    <w:rsid w:val="00017B44"/>
    <w:rsid w:val="0002263E"/>
    <w:rsid w:val="00031853"/>
    <w:rsid w:val="0003371C"/>
    <w:rsid w:val="000358BC"/>
    <w:rsid w:val="00037B79"/>
    <w:rsid w:val="00041636"/>
    <w:rsid w:val="00043BAE"/>
    <w:rsid w:val="00046003"/>
    <w:rsid w:val="00046047"/>
    <w:rsid w:val="0004679D"/>
    <w:rsid w:val="00053BF3"/>
    <w:rsid w:val="00054B0E"/>
    <w:rsid w:val="000627CA"/>
    <w:rsid w:val="00073C32"/>
    <w:rsid w:val="0008459F"/>
    <w:rsid w:val="000B08CB"/>
    <w:rsid w:val="000B4EF7"/>
    <w:rsid w:val="000B6506"/>
    <w:rsid w:val="000C4FBF"/>
    <w:rsid w:val="000C68DF"/>
    <w:rsid w:val="000D0D36"/>
    <w:rsid w:val="000D3FDC"/>
    <w:rsid w:val="000D70BF"/>
    <w:rsid w:val="000E08CE"/>
    <w:rsid w:val="000F0773"/>
    <w:rsid w:val="000F1E66"/>
    <w:rsid w:val="000F631B"/>
    <w:rsid w:val="0010559C"/>
    <w:rsid w:val="001065D7"/>
    <w:rsid w:val="00107075"/>
    <w:rsid w:val="00112F22"/>
    <w:rsid w:val="001141F2"/>
    <w:rsid w:val="001214EC"/>
    <w:rsid w:val="00125276"/>
    <w:rsid w:val="00130EB0"/>
    <w:rsid w:val="001374D2"/>
    <w:rsid w:val="00145826"/>
    <w:rsid w:val="00147CF7"/>
    <w:rsid w:val="001524D2"/>
    <w:rsid w:val="001630A3"/>
    <w:rsid w:val="00164FA0"/>
    <w:rsid w:val="0017009A"/>
    <w:rsid w:val="00170BC4"/>
    <w:rsid w:val="00173598"/>
    <w:rsid w:val="00177799"/>
    <w:rsid w:val="001819DF"/>
    <w:rsid w:val="00183CC1"/>
    <w:rsid w:val="00190663"/>
    <w:rsid w:val="00191E05"/>
    <w:rsid w:val="00191F28"/>
    <w:rsid w:val="00194C90"/>
    <w:rsid w:val="00197727"/>
    <w:rsid w:val="00197ED1"/>
    <w:rsid w:val="001A193B"/>
    <w:rsid w:val="001B007B"/>
    <w:rsid w:val="001B2E35"/>
    <w:rsid w:val="001B48B1"/>
    <w:rsid w:val="001C2938"/>
    <w:rsid w:val="001C4413"/>
    <w:rsid w:val="001C7FAF"/>
    <w:rsid w:val="001D075A"/>
    <w:rsid w:val="001D4760"/>
    <w:rsid w:val="001E191E"/>
    <w:rsid w:val="001F2E6F"/>
    <w:rsid w:val="001F5115"/>
    <w:rsid w:val="001F622A"/>
    <w:rsid w:val="002107FE"/>
    <w:rsid w:val="002214F9"/>
    <w:rsid w:val="00222349"/>
    <w:rsid w:val="0023058A"/>
    <w:rsid w:val="00233D4E"/>
    <w:rsid w:val="00234768"/>
    <w:rsid w:val="0024074F"/>
    <w:rsid w:val="00241803"/>
    <w:rsid w:val="00242A41"/>
    <w:rsid w:val="0024482F"/>
    <w:rsid w:val="0025193D"/>
    <w:rsid w:val="00254AE1"/>
    <w:rsid w:val="002605D4"/>
    <w:rsid w:val="00264FDA"/>
    <w:rsid w:val="002701F2"/>
    <w:rsid w:val="00272888"/>
    <w:rsid w:val="0028043C"/>
    <w:rsid w:val="00282800"/>
    <w:rsid w:val="00287215"/>
    <w:rsid w:val="00291A36"/>
    <w:rsid w:val="0029339F"/>
    <w:rsid w:val="00296353"/>
    <w:rsid w:val="002A3F7D"/>
    <w:rsid w:val="002A5138"/>
    <w:rsid w:val="002A7200"/>
    <w:rsid w:val="002B5B29"/>
    <w:rsid w:val="002B6713"/>
    <w:rsid w:val="002B7490"/>
    <w:rsid w:val="002C1827"/>
    <w:rsid w:val="002C6420"/>
    <w:rsid w:val="002C72D2"/>
    <w:rsid w:val="002D249B"/>
    <w:rsid w:val="002E0DC6"/>
    <w:rsid w:val="002E6257"/>
    <w:rsid w:val="002F494F"/>
    <w:rsid w:val="002F7586"/>
    <w:rsid w:val="002F7E91"/>
    <w:rsid w:val="0030129F"/>
    <w:rsid w:val="00303A29"/>
    <w:rsid w:val="00303C52"/>
    <w:rsid w:val="0030647B"/>
    <w:rsid w:val="003164C3"/>
    <w:rsid w:val="00322E20"/>
    <w:rsid w:val="00332E55"/>
    <w:rsid w:val="00341AC4"/>
    <w:rsid w:val="00341D48"/>
    <w:rsid w:val="00346CC5"/>
    <w:rsid w:val="00347DD2"/>
    <w:rsid w:val="00357900"/>
    <w:rsid w:val="0036042D"/>
    <w:rsid w:val="00372921"/>
    <w:rsid w:val="00390760"/>
    <w:rsid w:val="00393C9A"/>
    <w:rsid w:val="003947AF"/>
    <w:rsid w:val="003A54F5"/>
    <w:rsid w:val="003A58D0"/>
    <w:rsid w:val="003A7D75"/>
    <w:rsid w:val="003B00E1"/>
    <w:rsid w:val="003B1BB5"/>
    <w:rsid w:val="003B2587"/>
    <w:rsid w:val="003B5C52"/>
    <w:rsid w:val="003C018F"/>
    <w:rsid w:val="003C0F19"/>
    <w:rsid w:val="003C5B1F"/>
    <w:rsid w:val="003C6BBE"/>
    <w:rsid w:val="003E0A6A"/>
    <w:rsid w:val="003E21CB"/>
    <w:rsid w:val="003E2951"/>
    <w:rsid w:val="003E371F"/>
    <w:rsid w:val="003E7EC0"/>
    <w:rsid w:val="003F639D"/>
    <w:rsid w:val="004008FA"/>
    <w:rsid w:val="0040188C"/>
    <w:rsid w:val="00401C86"/>
    <w:rsid w:val="0040223D"/>
    <w:rsid w:val="00411048"/>
    <w:rsid w:val="0041494E"/>
    <w:rsid w:val="0041764D"/>
    <w:rsid w:val="004256E5"/>
    <w:rsid w:val="00431E42"/>
    <w:rsid w:val="00432DFA"/>
    <w:rsid w:val="00433EA4"/>
    <w:rsid w:val="00435528"/>
    <w:rsid w:val="00435573"/>
    <w:rsid w:val="00437A90"/>
    <w:rsid w:val="00446F57"/>
    <w:rsid w:val="00455C08"/>
    <w:rsid w:val="004575B1"/>
    <w:rsid w:val="0046193D"/>
    <w:rsid w:val="00461C64"/>
    <w:rsid w:val="00465C38"/>
    <w:rsid w:val="0046600D"/>
    <w:rsid w:val="00471246"/>
    <w:rsid w:val="00473EA2"/>
    <w:rsid w:val="00475C69"/>
    <w:rsid w:val="00484002"/>
    <w:rsid w:val="00490272"/>
    <w:rsid w:val="004A6E00"/>
    <w:rsid w:val="004B6C86"/>
    <w:rsid w:val="004C270F"/>
    <w:rsid w:val="004D5451"/>
    <w:rsid w:val="004E729C"/>
    <w:rsid w:val="004F72F8"/>
    <w:rsid w:val="0050126F"/>
    <w:rsid w:val="005039F9"/>
    <w:rsid w:val="0050654A"/>
    <w:rsid w:val="00511E8C"/>
    <w:rsid w:val="00522FC0"/>
    <w:rsid w:val="005369F3"/>
    <w:rsid w:val="005408CA"/>
    <w:rsid w:val="00551040"/>
    <w:rsid w:val="0055502C"/>
    <w:rsid w:val="005649ED"/>
    <w:rsid w:val="00567987"/>
    <w:rsid w:val="005708BB"/>
    <w:rsid w:val="00570F42"/>
    <w:rsid w:val="00586110"/>
    <w:rsid w:val="00593D31"/>
    <w:rsid w:val="005A5338"/>
    <w:rsid w:val="005B17CA"/>
    <w:rsid w:val="005B3026"/>
    <w:rsid w:val="005B3F36"/>
    <w:rsid w:val="005B78AD"/>
    <w:rsid w:val="005C75D5"/>
    <w:rsid w:val="005D0495"/>
    <w:rsid w:val="005D28CA"/>
    <w:rsid w:val="005D3622"/>
    <w:rsid w:val="005E0D48"/>
    <w:rsid w:val="005E5F6F"/>
    <w:rsid w:val="005F03AA"/>
    <w:rsid w:val="005F18D2"/>
    <w:rsid w:val="005F7B44"/>
    <w:rsid w:val="00601B34"/>
    <w:rsid w:val="006030AA"/>
    <w:rsid w:val="006109FA"/>
    <w:rsid w:val="00617164"/>
    <w:rsid w:val="006178F4"/>
    <w:rsid w:val="00617911"/>
    <w:rsid w:val="00622E45"/>
    <w:rsid w:val="00631179"/>
    <w:rsid w:val="0063263C"/>
    <w:rsid w:val="006326EA"/>
    <w:rsid w:val="00634610"/>
    <w:rsid w:val="00636467"/>
    <w:rsid w:val="00636666"/>
    <w:rsid w:val="006410BC"/>
    <w:rsid w:val="006410FD"/>
    <w:rsid w:val="006462D1"/>
    <w:rsid w:val="006571EE"/>
    <w:rsid w:val="00662250"/>
    <w:rsid w:val="00670F2B"/>
    <w:rsid w:val="00674411"/>
    <w:rsid w:val="006754D1"/>
    <w:rsid w:val="00675BDE"/>
    <w:rsid w:val="006810A6"/>
    <w:rsid w:val="00683D84"/>
    <w:rsid w:val="00684E1A"/>
    <w:rsid w:val="0068527E"/>
    <w:rsid w:val="00687224"/>
    <w:rsid w:val="0068736A"/>
    <w:rsid w:val="006B1484"/>
    <w:rsid w:val="006B475E"/>
    <w:rsid w:val="006B6183"/>
    <w:rsid w:val="006C2762"/>
    <w:rsid w:val="006C379A"/>
    <w:rsid w:val="006C6E60"/>
    <w:rsid w:val="006D356F"/>
    <w:rsid w:val="006D6492"/>
    <w:rsid w:val="006E098F"/>
    <w:rsid w:val="006E138D"/>
    <w:rsid w:val="006E370C"/>
    <w:rsid w:val="00702BFF"/>
    <w:rsid w:val="007035F8"/>
    <w:rsid w:val="00706D0C"/>
    <w:rsid w:val="00707FAF"/>
    <w:rsid w:val="00712614"/>
    <w:rsid w:val="007128F2"/>
    <w:rsid w:val="00725FAD"/>
    <w:rsid w:val="00726742"/>
    <w:rsid w:val="00733086"/>
    <w:rsid w:val="00736C98"/>
    <w:rsid w:val="00740EA1"/>
    <w:rsid w:val="007433B0"/>
    <w:rsid w:val="00745AE1"/>
    <w:rsid w:val="00746308"/>
    <w:rsid w:val="007478BF"/>
    <w:rsid w:val="00754B24"/>
    <w:rsid w:val="00765C8E"/>
    <w:rsid w:val="00772943"/>
    <w:rsid w:val="00775A9D"/>
    <w:rsid w:val="00775FFF"/>
    <w:rsid w:val="007855FD"/>
    <w:rsid w:val="007A1289"/>
    <w:rsid w:val="007A2033"/>
    <w:rsid w:val="007A2ECB"/>
    <w:rsid w:val="007A39FC"/>
    <w:rsid w:val="007A71FE"/>
    <w:rsid w:val="007B3BD0"/>
    <w:rsid w:val="007B7B18"/>
    <w:rsid w:val="007C0632"/>
    <w:rsid w:val="007C323F"/>
    <w:rsid w:val="007C38A3"/>
    <w:rsid w:val="007C4B92"/>
    <w:rsid w:val="007D751A"/>
    <w:rsid w:val="007E20FA"/>
    <w:rsid w:val="007E4B2E"/>
    <w:rsid w:val="007F1321"/>
    <w:rsid w:val="007F1AF8"/>
    <w:rsid w:val="007F2888"/>
    <w:rsid w:val="007F33CF"/>
    <w:rsid w:val="00800FE9"/>
    <w:rsid w:val="008011F3"/>
    <w:rsid w:val="00802D41"/>
    <w:rsid w:val="0080324B"/>
    <w:rsid w:val="008050B2"/>
    <w:rsid w:val="008117D3"/>
    <w:rsid w:val="00813BDD"/>
    <w:rsid w:val="00820AEE"/>
    <w:rsid w:val="00826419"/>
    <w:rsid w:val="00827820"/>
    <w:rsid w:val="00830545"/>
    <w:rsid w:val="0083213F"/>
    <w:rsid w:val="0086533A"/>
    <w:rsid w:val="008660AA"/>
    <w:rsid w:val="008920C9"/>
    <w:rsid w:val="00896476"/>
    <w:rsid w:val="008A2E11"/>
    <w:rsid w:val="008A5CE9"/>
    <w:rsid w:val="008B398C"/>
    <w:rsid w:val="008C079C"/>
    <w:rsid w:val="008C3406"/>
    <w:rsid w:val="008C47D7"/>
    <w:rsid w:val="008C5913"/>
    <w:rsid w:val="008E16C4"/>
    <w:rsid w:val="008E432D"/>
    <w:rsid w:val="008E4552"/>
    <w:rsid w:val="008F26FB"/>
    <w:rsid w:val="008F3093"/>
    <w:rsid w:val="008F72EC"/>
    <w:rsid w:val="008F7543"/>
    <w:rsid w:val="008F7CEB"/>
    <w:rsid w:val="00902052"/>
    <w:rsid w:val="009130C6"/>
    <w:rsid w:val="00914A80"/>
    <w:rsid w:val="00930EE4"/>
    <w:rsid w:val="009310B2"/>
    <w:rsid w:val="009375FB"/>
    <w:rsid w:val="00941E7A"/>
    <w:rsid w:val="0094653E"/>
    <w:rsid w:val="00951D10"/>
    <w:rsid w:val="00955D56"/>
    <w:rsid w:val="009650D2"/>
    <w:rsid w:val="009655F4"/>
    <w:rsid w:val="009675BE"/>
    <w:rsid w:val="00967ED6"/>
    <w:rsid w:val="00973AB6"/>
    <w:rsid w:val="0097669B"/>
    <w:rsid w:val="0098267B"/>
    <w:rsid w:val="00984391"/>
    <w:rsid w:val="00991C0E"/>
    <w:rsid w:val="00994214"/>
    <w:rsid w:val="0099456E"/>
    <w:rsid w:val="009A150E"/>
    <w:rsid w:val="009A20D0"/>
    <w:rsid w:val="009A24F4"/>
    <w:rsid w:val="009B16AD"/>
    <w:rsid w:val="009C2A66"/>
    <w:rsid w:val="009C7BA5"/>
    <w:rsid w:val="009D41AC"/>
    <w:rsid w:val="009E5426"/>
    <w:rsid w:val="009E5DD8"/>
    <w:rsid w:val="009E79C6"/>
    <w:rsid w:val="009F2042"/>
    <w:rsid w:val="009F28B1"/>
    <w:rsid w:val="009F4ADE"/>
    <w:rsid w:val="00A0623E"/>
    <w:rsid w:val="00A13530"/>
    <w:rsid w:val="00A15CBE"/>
    <w:rsid w:val="00A207E9"/>
    <w:rsid w:val="00A20DB5"/>
    <w:rsid w:val="00A22A9A"/>
    <w:rsid w:val="00A22F89"/>
    <w:rsid w:val="00A362CC"/>
    <w:rsid w:val="00A427E8"/>
    <w:rsid w:val="00A42A73"/>
    <w:rsid w:val="00A44157"/>
    <w:rsid w:val="00A44A5B"/>
    <w:rsid w:val="00A5089F"/>
    <w:rsid w:val="00A5504C"/>
    <w:rsid w:val="00A55411"/>
    <w:rsid w:val="00A706E1"/>
    <w:rsid w:val="00A71032"/>
    <w:rsid w:val="00A74436"/>
    <w:rsid w:val="00A764D7"/>
    <w:rsid w:val="00A80DA3"/>
    <w:rsid w:val="00A812AC"/>
    <w:rsid w:val="00A85D02"/>
    <w:rsid w:val="00A91ACF"/>
    <w:rsid w:val="00A94BBD"/>
    <w:rsid w:val="00A96608"/>
    <w:rsid w:val="00A975E3"/>
    <w:rsid w:val="00AA4122"/>
    <w:rsid w:val="00AA64C4"/>
    <w:rsid w:val="00AB68D1"/>
    <w:rsid w:val="00AC2114"/>
    <w:rsid w:val="00AD43E1"/>
    <w:rsid w:val="00AD4FED"/>
    <w:rsid w:val="00AD6F68"/>
    <w:rsid w:val="00AD7DF0"/>
    <w:rsid w:val="00AD7FF5"/>
    <w:rsid w:val="00AE2F36"/>
    <w:rsid w:val="00AF030B"/>
    <w:rsid w:val="00AF102D"/>
    <w:rsid w:val="00AF14F6"/>
    <w:rsid w:val="00AF2977"/>
    <w:rsid w:val="00AF54D6"/>
    <w:rsid w:val="00B06D23"/>
    <w:rsid w:val="00B11188"/>
    <w:rsid w:val="00B1267F"/>
    <w:rsid w:val="00B14B71"/>
    <w:rsid w:val="00B158F7"/>
    <w:rsid w:val="00B15E17"/>
    <w:rsid w:val="00B16316"/>
    <w:rsid w:val="00B165B6"/>
    <w:rsid w:val="00B204C6"/>
    <w:rsid w:val="00B21AC8"/>
    <w:rsid w:val="00B22D5E"/>
    <w:rsid w:val="00B30859"/>
    <w:rsid w:val="00B312B8"/>
    <w:rsid w:val="00B351FF"/>
    <w:rsid w:val="00B36742"/>
    <w:rsid w:val="00B4177E"/>
    <w:rsid w:val="00B42C40"/>
    <w:rsid w:val="00B434A8"/>
    <w:rsid w:val="00B44B7C"/>
    <w:rsid w:val="00B456BE"/>
    <w:rsid w:val="00B46AEF"/>
    <w:rsid w:val="00B51361"/>
    <w:rsid w:val="00B5174C"/>
    <w:rsid w:val="00B54D9B"/>
    <w:rsid w:val="00B57E8D"/>
    <w:rsid w:val="00B60724"/>
    <w:rsid w:val="00B61F1B"/>
    <w:rsid w:val="00B655A1"/>
    <w:rsid w:val="00B65A2A"/>
    <w:rsid w:val="00B66128"/>
    <w:rsid w:val="00B67AC6"/>
    <w:rsid w:val="00B720B8"/>
    <w:rsid w:val="00B724E7"/>
    <w:rsid w:val="00B7486C"/>
    <w:rsid w:val="00B76229"/>
    <w:rsid w:val="00B939CE"/>
    <w:rsid w:val="00BA5FFB"/>
    <w:rsid w:val="00BA6385"/>
    <w:rsid w:val="00BB2B7A"/>
    <w:rsid w:val="00BB31A8"/>
    <w:rsid w:val="00BB5A72"/>
    <w:rsid w:val="00BC3540"/>
    <w:rsid w:val="00BC40BF"/>
    <w:rsid w:val="00BD406E"/>
    <w:rsid w:val="00BD64CF"/>
    <w:rsid w:val="00BD7854"/>
    <w:rsid w:val="00BE22F1"/>
    <w:rsid w:val="00BE5094"/>
    <w:rsid w:val="00BE534C"/>
    <w:rsid w:val="00BE5585"/>
    <w:rsid w:val="00BF32AE"/>
    <w:rsid w:val="00BF34BA"/>
    <w:rsid w:val="00C02996"/>
    <w:rsid w:val="00C0678A"/>
    <w:rsid w:val="00C135FC"/>
    <w:rsid w:val="00C136CE"/>
    <w:rsid w:val="00C173B9"/>
    <w:rsid w:val="00C3176A"/>
    <w:rsid w:val="00C56223"/>
    <w:rsid w:val="00C57178"/>
    <w:rsid w:val="00C64BE8"/>
    <w:rsid w:val="00C65ACE"/>
    <w:rsid w:val="00C75664"/>
    <w:rsid w:val="00C86F5E"/>
    <w:rsid w:val="00C87054"/>
    <w:rsid w:val="00C935E3"/>
    <w:rsid w:val="00CA2CBF"/>
    <w:rsid w:val="00CB3DC8"/>
    <w:rsid w:val="00CB5025"/>
    <w:rsid w:val="00CC4771"/>
    <w:rsid w:val="00CC6027"/>
    <w:rsid w:val="00CC6D7A"/>
    <w:rsid w:val="00CC7945"/>
    <w:rsid w:val="00CD115C"/>
    <w:rsid w:val="00CD43C1"/>
    <w:rsid w:val="00CD47D2"/>
    <w:rsid w:val="00CD542C"/>
    <w:rsid w:val="00CD5467"/>
    <w:rsid w:val="00CE1982"/>
    <w:rsid w:val="00CE285F"/>
    <w:rsid w:val="00CF15F3"/>
    <w:rsid w:val="00CF5567"/>
    <w:rsid w:val="00CF723F"/>
    <w:rsid w:val="00D11C1D"/>
    <w:rsid w:val="00D13BC0"/>
    <w:rsid w:val="00D211EB"/>
    <w:rsid w:val="00D229DB"/>
    <w:rsid w:val="00D2471C"/>
    <w:rsid w:val="00D276E0"/>
    <w:rsid w:val="00D31E58"/>
    <w:rsid w:val="00D35EAE"/>
    <w:rsid w:val="00D52C1B"/>
    <w:rsid w:val="00D6079E"/>
    <w:rsid w:val="00D62610"/>
    <w:rsid w:val="00D71A63"/>
    <w:rsid w:val="00D76555"/>
    <w:rsid w:val="00D82CD6"/>
    <w:rsid w:val="00D84186"/>
    <w:rsid w:val="00D869E1"/>
    <w:rsid w:val="00D86BA5"/>
    <w:rsid w:val="00D87917"/>
    <w:rsid w:val="00D9076C"/>
    <w:rsid w:val="00D91022"/>
    <w:rsid w:val="00D95C5C"/>
    <w:rsid w:val="00DA44D7"/>
    <w:rsid w:val="00DA5ACF"/>
    <w:rsid w:val="00DA6012"/>
    <w:rsid w:val="00DB2769"/>
    <w:rsid w:val="00DB34F6"/>
    <w:rsid w:val="00DC2BD3"/>
    <w:rsid w:val="00DC4124"/>
    <w:rsid w:val="00DC6B1D"/>
    <w:rsid w:val="00DD2CDE"/>
    <w:rsid w:val="00DD323F"/>
    <w:rsid w:val="00DD72FD"/>
    <w:rsid w:val="00DD7357"/>
    <w:rsid w:val="00DD78AF"/>
    <w:rsid w:val="00DE5538"/>
    <w:rsid w:val="00DF2D58"/>
    <w:rsid w:val="00DF4B47"/>
    <w:rsid w:val="00DF4C31"/>
    <w:rsid w:val="00DF674B"/>
    <w:rsid w:val="00DF71C0"/>
    <w:rsid w:val="00E00EC0"/>
    <w:rsid w:val="00E01FC7"/>
    <w:rsid w:val="00E207AA"/>
    <w:rsid w:val="00E37E39"/>
    <w:rsid w:val="00E40E05"/>
    <w:rsid w:val="00E4101A"/>
    <w:rsid w:val="00E414AC"/>
    <w:rsid w:val="00E4221E"/>
    <w:rsid w:val="00E46836"/>
    <w:rsid w:val="00E4704F"/>
    <w:rsid w:val="00E57C49"/>
    <w:rsid w:val="00E658C6"/>
    <w:rsid w:val="00E6635F"/>
    <w:rsid w:val="00E71933"/>
    <w:rsid w:val="00E73040"/>
    <w:rsid w:val="00E73E09"/>
    <w:rsid w:val="00E80521"/>
    <w:rsid w:val="00E8639E"/>
    <w:rsid w:val="00E90832"/>
    <w:rsid w:val="00E949A4"/>
    <w:rsid w:val="00E97968"/>
    <w:rsid w:val="00EA3D3C"/>
    <w:rsid w:val="00EA4A94"/>
    <w:rsid w:val="00EA61D2"/>
    <w:rsid w:val="00EA7E7B"/>
    <w:rsid w:val="00EB1968"/>
    <w:rsid w:val="00EB5A6D"/>
    <w:rsid w:val="00EC0839"/>
    <w:rsid w:val="00EC0E6E"/>
    <w:rsid w:val="00EC5576"/>
    <w:rsid w:val="00EC559B"/>
    <w:rsid w:val="00EE7CFD"/>
    <w:rsid w:val="00EF1E8B"/>
    <w:rsid w:val="00EF43BF"/>
    <w:rsid w:val="00EF766B"/>
    <w:rsid w:val="00F02917"/>
    <w:rsid w:val="00F125F9"/>
    <w:rsid w:val="00F16F17"/>
    <w:rsid w:val="00F16F58"/>
    <w:rsid w:val="00F2048A"/>
    <w:rsid w:val="00F20BC4"/>
    <w:rsid w:val="00F255C9"/>
    <w:rsid w:val="00F344F5"/>
    <w:rsid w:val="00F35074"/>
    <w:rsid w:val="00F40BDB"/>
    <w:rsid w:val="00F45671"/>
    <w:rsid w:val="00F46927"/>
    <w:rsid w:val="00F5048E"/>
    <w:rsid w:val="00F625CE"/>
    <w:rsid w:val="00F62883"/>
    <w:rsid w:val="00F63FA1"/>
    <w:rsid w:val="00F73E5E"/>
    <w:rsid w:val="00F7400F"/>
    <w:rsid w:val="00F837E1"/>
    <w:rsid w:val="00F84A0E"/>
    <w:rsid w:val="00F853F3"/>
    <w:rsid w:val="00F85645"/>
    <w:rsid w:val="00F91516"/>
    <w:rsid w:val="00F92D68"/>
    <w:rsid w:val="00F960D7"/>
    <w:rsid w:val="00FA48D2"/>
    <w:rsid w:val="00FB4616"/>
    <w:rsid w:val="00FC1EA2"/>
    <w:rsid w:val="00FC2AD7"/>
    <w:rsid w:val="00FC2B41"/>
    <w:rsid w:val="00FC7179"/>
    <w:rsid w:val="00FC789E"/>
    <w:rsid w:val="00FD17D3"/>
    <w:rsid w:val="00FD3D17"/>
    <w:rsid w:val="00FD3FB7"/>
    <w:rsid w:val="00FD5567"/>
    <w:rsid w:val="00FE394D"/>
    <w:rsid w:val="00FE5731"/>
    <w:rsid w:val="00FE7DA7"/>
    <w:rsid w:val="00FE7E96"/>
    <w:rsid w:val="00FF6A4D"/>
    <w:rsid w:val="00FF7BD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2B986"/>
  <w15:docId w15:val="{21055A23-BC61-4B60-AA38-D5C00AB7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60D7"/>
    <w:rPr>
      <w:rFonts w:ascii="Calibri" w:eastAsia="Calibri" w:hAnsi="Calibri"/>
      <w:color w:val="auto"/>
      <w:sz w:val="22"/>
      <w:szCs w:val="22"/>
    </w:rPr>
  </w:style>
  <w:style w:type="paragraph" w:styleId="Nagwek1">
    <w:name w:val="heading 1"/>
    <w:basedOn w:val="Normalny"/>
    <w:next w:val="Normalny"/>
    <w:link w:val="Nagwek1Znak"/>
    <w:uiPriority w:val="9"/>
    <w:qFormat/>
    <w:rsid w:val="00F960D7"/>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Nagwek3">
    <w:name w:val="heading 3"/>
    <w:basedOn w:val="Normalny"/>
    <w:next w:val="Normalny"/>
    <w:link w:val="Nagwek3Znak"/>
    <w:uiPriority w:val="9"/>
    <w:semiHidden/>
    <w:unhideWhenUsed/>
    <w:qFormat/>
    <w:rsid w:val="007A39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9">
    <w:name w:val="heading 9"/>
    <w:basedOn w:val="Normalny"/>
    <w:next w:val="Normalny"/>
    <w:link w:val="Nagwek9Znak"/>
    <w:qFormat/>
    <w:rsid w:val="007A39FC"/>
    <w:pPr>
      <w:numPr>
        <w:ilvl w:val="8"/>
        <w:numId w:val="1"/>
      </w:numPr>
      <w:suppressAutoHyphens/>
      <w:spacing w:before="240" w:after="60" w:line="240" w:lineRule="auto"/>
      <w:outlineLvl w:val="8"/>
    </w:pPr>
    <w:rPr>
      <w:rFonts w:ascii="Arial" w:eastAsia="Times New Roman" w:hAnsi="Arial"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qFormat/>
    <w:rsid w:val="00EF43BF"/>
    <w:pPr>
      <w:suppressAutoHyphens/>
      <w:spacing w:after="0" w:line="240" w:lineRule="auto"/>
      <w:ind w:left="720"/>
      <w:contextualSpacing/>
    </w:pPr>
    <w:rPr>
      <w:rFonts w:ascii="Times New Roman" w:eastAsia="Times New Roman" w:hAnsi="Times New Roman"/>
      <w:sz w:val="24"/>
      <w:szCs w:val="24"/>
      <w:lang w:eastAsia="ar-SA"/>
    </w:rPr>
  </w:style>
  <w:style w:type="paragraph" w:styleId="Tekstkomentarza">
    <w:name w:val="annotation text"/>
    <w:basedOn w:val="Normalny"/>
    <w:link w:val="TekstkomentarzaZnak"/>
    <w:uiPriority w:val="99"/>
    <w:semiHidden/>
    <w:unhideWhenUsed/>
    <w:rsid w:val="003A58D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58D0"/>
    <w:rPr>
      <w:rFonts w:ascii="Calibri" w:eastAsia="Calibri" w:hAnsi="Calibri"/>
      <w:color w:val="auto"/>
      <w:sz w:val="20"/>
      <w:szCs w:val="20"/>
    </w:rPr>
  </w:style>
  <w:style w:type="character" w:customStyle="1" w:styleId="st">
    <w:name w:val="st"/>
    <w:basedOn w:val="Domylnaczcionkaakapitu"/>
    <w:rsid w:val="003A58D0"/>
  </w:style>
  <w:style w:type="character" w:styleId="Hipercze">
    <w:name w:val="Hyperlink"/>
    <w:uiPriority w:val="99"/>
    <w:unhideWhenUsed/>
    <w:rsid w:val="00130EB0"/>
    <w:rPr>
      <w:color w:val="0563C1"/>
      <w:u w:val="single"/>
    </w:rPr>
  </w:style>
  <w:style w:type="paragraph" w:customStyle="1" w:styleId="Akapitzlist1">
    <w:name w:val="Akapit z listą1"/>
    <w:basedOn w:val="Normalny"/>
    <w:uiPriority w:val="34"/>
    <w:qFormat/>
    <w:rsid w:val="00586110"/>
    <w:pPr>
      <w:suppressAutoHyphens/>
      <w:spacing w:after="0" w:line="240" w:lineRule="auto"/>
      <w:ind w:left="708"/>
    </w:pPr>
    <w:rPr>
      <w:rFonts w:ascii="Times New Roman" w:eastAsia="Times New Roman" w:hAnsi="Times New Roman"/>
      <w:sz w:val="24"/>
      <w:szCs w:val="24"/>
      <w:lang w:eastAsia="ar-SA"/>
    </w:rPr>
  </w:style>
  <w:style w:type="paragraph" w:customStyle="1" w:styleId="Styl">
    <w:name w:val="Styl"/>
    <w:rsid w:val="0050654A"/>
    <w:pPr>
      <w:widowControl w:val="0"/>
      <w:autoSpaceDE w:val="0"/>
      <w:autoSpaceDN w:val="0"/>
      <w:adjustRightInd w:val="0"/>
      <w:spacing w:after="0" w:line="240" w:lineRule="auto"/>
    </w:pPr>
    <w:rPr>
      <w:rFonts w:eastAsia="Times New Roman"/>
      <w:color w:val="auto"/>
      <w:lang w:eastAsia="pl-PL"/>
    </w:rPr>
  </w:style>
  <w:style w:type="character" w:styleId="Odwoanieprzypisudolnego">
    <w:name w:val="footnote reference"/>
    <w:uiPriority w:val="99"/>
    <w:semiHidden/>
    <w:unhideWhenUsed/>
    <w:rsid w:val="007A39FC"/>
    <w:rPr>
      <w:vertAlign w:val="superscript"/>
    </w:rPr>
  </w:style>
  <w:style w:type="paragraph" w:styleId="Tekstprzypisudolnego">
    <w:name w:val="footnote text"/>
    <w:basedOn w:val="Normalny"/>
    <w:link w:val="TekstprzypisudolnegoZnak"/>
    <w:uiPriority w:val="99"/>
    <w:rsid w:val="007A39FC"/>
    <w:pPr>
      <w:spacing w:after="0" w:line="240" w:lineRule="auto"/>
    </w:pPr>
    <w:rPr>
      <w:rFonts w:ascii="Times New Roman" w:eastAsia="Times New Roman" w:hAnsi="Times New Roman" w:cs="Calibri"/>
      <w:sz w:val="20"/>
      <w:szCs w:val="20"/>
      <w:lang w:eastAsia="ar-SA"/>
    </w:rPr>
  </w:style>
  <w:style w:type="character" w:customStyle="1" w:styleId="TekstprzypisudolnegoZnak">
    <w:name w:val="Tekst przypisu dolnego Znak"/>
    <w:basedOn w:val="Domylnaczcionkaakapitu"/>
    <w:link w:val="Tekstprzypisudolnego"/>
    <w:uiPriority w:val="99"/>
    <w:rsid w:val="007A39FC"/>
    <w:rPr>
      <w:rFonts w:eastAsia="Times New Roman" w:cs="Calibri"/>
      <w:color w:val="auto"/>
      <w:sz w:val="20"/>
      <w:szCs w:val="20"/>
      <w:lang w:eastAsia="ar-SA"/>
    </w:rPr>
  </w:style>
  <w:style w:type="character" w:styleId="Odwoaniedokomentarza">
    <w:name w:val="annotation reference"/>
    <w:uiPriority w:val="99"/>
    <w:semiHidden/>
    <w:unhideWhenUsed/>
    <w:rsid w:val="007A39FC"/>
    <w:rPr>
      <w:sz w:val="16"/>
      <w:szCs w:val="16"/>
    </w:rPr>
  </w:style>
  <w:style w:type="character" w:customStyle="1" w:styleId="TekstkomentarzaZnak1">
    <w:name w:val="Tekst komentarza Znak1"/>
    <w:uiPriority w:val="99"/>
    <w:semiHidden/>
    <w:rsid w:val="007A39FC"/>
    <w:rPr>
      <w:rFonts w:cs="Calibri"/>
      <w:lang w:eastAsia="ar-SA"/>
    </w:rPr>
  </w:style>
  <w:style w:type="paragraph" w:styleId="Tekstdymka">
    <w:name w:val="Balloon Text"/>
    <w:basedOn w:val="Normalny"/>
    <w:link w:val="TekstdymkaZnak"/>
    <w:uiPriority w:val="99"/>
    <w:semiHidden/>
    <w:unhideWhenUsed/>
    <w:rsid w:val="007A39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39FC"/>
    <w:rPr>
      <w:rFonts w:ascii="Segoe UI" w:eastAsia="Calibri" w:hAnsi="Segoe UI" w:cs="Segoe UI"/>
      <w:color w:val="auto"/>
      <w:sz w:val="18"/>
      <w:szCs w:val="18"/>
    </w:rPr>
  </w:style>
  <w:style w:type="paragraph" w:styleId="Tekstpodstawowy">
    <w:name w:val="Body Text"/>
    <w:basedOn w:val="Normalny"/>
    <w:link w:val="TekstpodstawowyZnak"/>
    <w:rsid w:val="007A39FC"/>
    <w:pPr>
      <w:suppressAutoHyphens/>
      <w:spacing w:after="0" w:line="360" w:lineRule="auto"/>
    </w:pPr>
    <w:rPr>
      <w:rFonts w:ascii="Times New Roman" w:eastAsia="Times New Roman" w:hAnsi="Times New Roman" w:cs="Calibri"/>
      <w:sz w:val="20"/>
      <w:szCs w:val="24"/>
      <w:lang w:eastAsia="ar-SA"/>
    </w:rPr>
  </w:style>
  <w:style w:type="character" w:customStyle="1" w:styleId="TekstpodstawowyZnak">
    <w:name w:val="Tekst podstawowy Znak"/>
    <w:basedOn w:val="Domylnaczcionkaakapitu"/>
    <w:link w:val="Tekstpodstawowy"/>
    <w:rsid w:val="007A39FC"/>
    <w:rPr>
      <w:rFonts w:eastAsia="Times New Roman" w:cs="Calibri"/>
      <w:color w:val="auto"/>
      <w:sz w:val="20"/>
      <w:lang w:eastAsia="ar-SA"/>
    </w:rPr>
  </w:style>
  <w:style w:type="paragraph" w:styleId="Nagwek">
    <w:name w:val="header"/>
    <w:basedOn w:val="Normalny"/>
    <w:link w:val="NagwekZnak"/>
    <w:uiPriority w:val="99"/>
    <w:rsid w:val="007A39FC"/>
    <w:pPr>
      <w:suppressAutoHyphens/>
      <w:spacing w:after="0" w:line="240" w:lineRule="auto"/>
    </w:pPr>
    <w:rPr>
      <w:rFonts w:ascii="Times New Roman" w:eastAsia="Times New Roman" w:hAnsi="Times New Roman" w:cs="Calibri"/>
      <w:sz w:val="24"/>
      <w:szCs w:val="24"/>
      <w:lang w:eastAsia="ar-SA"/>
    </w:rPr>
  </w:style>
  <w:style w:type="character" w:customStyle="1" w:styleId="NagwekZnak">
    <w:name w:val="Nagłówek Znak"/>
    <w:basedOn w:val="Domylnaczcionkaakapitu"/>
    <w:link w:val="Nagwek"/>
    <w:uiPriority w:val="99"/>
    <w:rsid w:val="007A39FC"/>
    <w:rPr>
      <w:rFonts w:eastAsia="Times New Roman" w:cs="Calibri"/>
      <w:color w:val="auto"/>
      <w:lang w:eastAsia="ar-SA"/>
    </w:rPr>
  </w:style>
  <w:style w:type="paragraph" w:styleId="Stopka">
    <w:name w:val="footer"/>
    <w:basedOn w:val="Normalny"/>
    <w:link w:val="StopkaZnak"/>
    <w:uiPriority w:val="99"/>
    <w:rsid w:val="007A39FC"/>
    <w:pPr>
      <w:suppressAutoHyphens/>
      <w:spacing w:after="0" w:line="240" w:lineRule="auto"/>
    </w:pPr>
    <w:rPr>
      <w:rFonts w:ascii="Times New Roman" w:eastAsia="Times New Roman" w:hAnsi="Times New Roman" w:cs="Calibri"/>
      <w:sz w:val="24"/>
      <w:szCs w:val="24"/>
      <w:lang w:eastAsia="ar-SA"/>
    </w:rPr>
  </w:style>
  <w:style w:type="character" w:customStyle="1" w:styleId="StopkaZnak">
    <w:name w:val="Stopka Znak"/>
    <w:basedOn w:val="Domylnaczcionkaakapitu"/>
    <w:link w:val="Stopka"/>
    <w:uiPriority w:val="99"/>
    <w:rsid w:val="007A39FC"/>
    <w:rPr>
      <w:rFonts w:eastAsia="Times New Roman" w:cs="Calibri"/>
      <w:color w:val="auto"/>
      <w:lang w:eastAsia="ar-SA"/>
    </w:rPr>
  </w:style>
  <w:style w:type="character" w:customStyle="1" w:styleId="Nagwek9Znak">
    <w:name w:val="Nagłówek 9 Znak"/>
    <w:basedOn w:val="Domylnaczcionkaakapitu"/>
    <w:link w:val="Nagwek9"/>
    <w:rsid w:val="007A39FC"/>
    <w:rPr>
      <w:rFonts w:ascii="Arial" w:eastAsia="Times New Roman" w:hAnsi="Arial" w:cs="Calibri"/>
      <w:color w:val="auto"/>
      <w:sz w:val="22"/>
      <w:szCs w:val="22"/>
      <w:lang w:eastAsia="ar-SA"/>
    </w:rPr>
  </w:style>
  <w:style w:type="paragraph" w:customStyle="1" w:styleId="Legenda1">
    <w:name w:val="Legenda1"/>
    <w:basedOn w:val="Normalny"/>
    <w:next w:val="Normalny"/>
    <w:rsid w:val="007A39FC"/>
    <w:pPr>
      <w:spacing w:after="0" w:line="240" w:lineRule="auto"/>
      <w:jc w:val="center"/>
    </w:pPr>
    <w:rPr>
      <w:rFonts w:ascii="Times New Roman" w:eastAsia="Times New Roman" w:hAnsi="Times New Roman" w:cs="Calibri"/>
      <w:b/>
      <w:sz w:val="32"/>
      <w:szCs w:val="20"/>
      <w:lang w:eastAsia="ar-SA"/>
    </w:rPr>
  </w:style>
  <w:style w:type="paragraph" w:customStyle="1" w:styleId="przedmiotzam">
    <w:name w:val="przedmiot zam"/>
    <w:basedOn w:val="Normalny"/>
    <w:rsid w:val="007A39FC"/>
    <w:pPr>
      <w:spacing w:after="0" w:line="240" w:lineRule="auto"/>
      <w:jc w:val="center"/>
    </w:pPr>
    <w:rPr>
      <w:rFonts w:eastAsia="Times New Roman" w:cs="Arial"/>
      <w:b/>
      <w:bCs/>
      <w:i/>
      <w:szCs w:val="20"/>
      <w:lang w:eastAsia="ar-SA"/>
    </w:rPr>
  </w:style>
  <w:style w:type="character" w:customStyle="1" w:styleId="Nagwek3Znak">
    <w:name w:val="Nagłówek 3 Znak"/>
    <w:basedOn w:val="Domylnaczcionkaakapitu"/>
    <w:link w:val="Nagwek3"/>
    <w:uiPriority w:val="9"/>
    <w:semiHidden/>
    <w:rsid w:val="007A39FC"/>
    <w:rPr>
      <w:rFonts w:asciiTheme="majorHAnsi" w:eastAsiaTheme="majorEastAsia" w:hAnsiTheme="majorHAnsi" w:cstheme="majorBidi"/>
      <w:color w:val="1F4D78" w:themeColor="accent1" w:themeShade="7F"/>
    </w:rPr>
  </w:style>
  <w:style w:type="paragraph" w:customStyle="1" w:styleId="Tekstpodstawowywcity21">
    <w:name w:val="Tekst podstawowy wcięty 21"/>
    <w:basedOn w:val="Normalny"/>
    <w:rsid w:val="007A39FC"/>
    <w:pPr>
      <w:spacing w:after="0" w:line="360" w:lineRule="auto"/>
      <w:ind w:left="180" w:hanging="180"/>
    </w:pPr>
    <w:rPr>
      <w:rFonts w:ascii="Times New Roman" w:eastAsia="Times New Roman" w:hAnsi="Times New Roman" w:cs="Calibri"/>
      <w:sz w:val="24"/>
      <w:szCs w:val="24"/>
      <w:lang w:eastAsia="ar-SA"/>
    </w:rPr>
  </w:style>
  <w:style w:type="paragraph" w:customStyle="1" w:styleId="Tekstpodstawowywcity31">
    <w:name w:val="Tekst podstawowy wcięty 31"/>
    <w:basedOn w:val="Normalny"/>
    <w:rsid w:val="007A39FC"/>
    <w:pPr>
      <w:spacing w:after="0" w:line="360" w:lineRule="auto"/>
      <w:ind w:left="720" w:hanging="360"/>
    </w:pPr>
    <w:rPr>
      <w:rFonts w:ascii="Times New Roman" w:eastAsia="Times New Roman" w:hAnsi="Times New Roman" w:cs="Calibri"/>
      <w:sz w:val="24"/>
      <w:szCs w:val="24"/>
      <w:lang w:eastAsia="ar-SA"/>
    </w:rPr>
  </w:style>
  <w:style w:type="paragraph" w:styleId="Tekstpodstawowywcity2">
    <w:name w:val="Body Text Indent 2"/>
    <w:basedOn w:val="Normalny"/>
    <w:link w:val="Tekstpodstawowywcity2Znak1"/>
    <w:uiPriority w:val="99"/>
    <w:unhideWhenUsed/>
    <w:rsid w:val="00B434A8"/>
    <w:pPr>
      <w:suppressAutoHyphens/>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basedOn w:val="Domylnaczcionkaakapitu"/>
    <w:uiPriority w:val="99"/>
    <w:semiHidden/>
    <w:rsid w:val="00B434A8"/>
    <w:rPr>
      <w:rFonts w:ascii="Calibri" w:eastAsia="Calibri" w:hAnsi="Calibri"/>
      <w:color w:val="auto"/>
      <w:sz w:val="22"/>
      <w:szCs w:val="22"/>
    </w:rPr>
  </w:style>
  <w:style w:type="character" w:customStyle="1" w:styleId="Tekstpodstawowywcity2Znak1">
    <w:name w:val="Tekst podstawowy wcięty 2 Znak1"/>
    <w:link w:val="Tekstpodstawowywcity2"/>
    <w:uiPriority w:val="99"/>
    <w:rsid w:val="00B434A8"/>
    <w:rPr>
      <w:rFonts w:eastAsia="Times New Roman"/>
      <w:color w:val="auto"/>
      <w:lang w:eastAsia="ar-SA"/>
    </w:rPr>
  </w:style>
  <w:style w:type="table" w:styleId="Tabela-Siatka">
    <w:name w:val="Table Grid"/>
    <w:basedOn w:val="Standardowy"/>
    <w:uiPriority w:val="39"/>
    <w:rsid w:val="006E370C"/>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312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312B8"/>
    <w:rPr>
      <w:rFonts w:ascii="Calibri" w:eastAsia="Calibri" w:hAnsi="Calibri"/>
      <w:color w:val="auto"/>
      <w:sz w:val="20"/>
      <w:szCs w:val="20"/>
    </w:rPr>
  </w:style>
  <w:style w:type="character" w:styleId="Odwoanieprzypisukocowego">
    <w:name w:val="endnote reference"/>
    <w:basedOn w:val="Domylnaczcionkaakapitu"/>
    <w:uiPriority w:val="99"/>
    <w:semiHidden/>
    <w:unhideWhenUsed/>
    <w:rsid w:val="00B312B8"/>
    <w:rPr>
      <w:vertAlign w:val="superscript"/>
    </w:rPr>
  </w:style>
  <w:style w:type="paragraph" w:styleId="Cytatintensywny">
    <w:name w:val="Intense Quote"/>
    <w:basedOn w:val="Normalny"/>
    <w:next w:val="Normalny"/>
    <w:link w:val="CytatintensywnyZnak"/>
    <w:uiPriority w:val="30"/>
    <w:qFormat/>
    <w:rsid w:val="00435573"/>
    <w:pPr>
      <w:pBdr>
        <w:bottom w:val="single" w:sz="4" w:space="4" w:color="4F81BD"/>
      </w:pBdr>
      <w:spacing w:before="200" w:after="280" w:line="240" w:lineRule="auto"/>
      <w:ind w:left="936" w:right="936"/>
      <w:jc w:val="both"/>
    </w:pPr>
    <w:rPr>
      <w:rFonts w:ascii="Times New Roman" w:eastAsia="Times New Roman" w:hAnsi="Times New Roman"/>
      <w:b/>
      <w:bCs/>
      <w:i/>
      <w:iCs/>
      <w:color w:val="4F81BD"/>
      <w:sz w:val="20"/>
      <w:szCs w:val="24"/>
    </w:rPr>
  </w:style>
  <w:style w:type="character" w:customStyle="1" w:styleId="CytatintensywnyZnak">
    <w:name w:val="Cytat intensywny Znak"/>
    <w:basedOn w:val="Domylnaczcionkaakapitu"/>
    <w:link w:val="Cytatintensywny"/>
    <w:uiPriority w:val="30"/>
    <w:rsid w:val="00435573"/>
    <w:rPr>
      <w:rFonts w:eastAsia="Times New Roman"/>
      <w:b/>
      <w:bCs/>
      <w:i/>
      <w:iCs/>
      <w:color w:val="4F81BD"/>
      <w:sz w:val="20"/>
    </w:rPr>
  </w:style>
  <w:style w:type="paragraph" w:customStyle="1" w:styleId="Default">
    <w:name w:val="Default"/>
    <w:rsid w:val="003B2587"/>
    <w:pPr>
      <w:autoSpaceDE w:val="0"/>
      <w:autoSpaceDN w:val="0"/>
      <w:adjustRightInd w:val="0"/>
      <w:spacing w:after="0" w:line="240" w:lineRule="auto"/>
    </w:pPr>
    <w:rPr>
      <w:rFonts w:ascii="Arial" w:hAnsi="Arial" w:cs="Arial"/>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rsid w:val="00073C32"/>
    <w:rPr>
      <w:rFonts w:eastAsia="Times New Roman"/>
      <w:color w:val="auto"/>
      <w:lang w:eastAsia="ar-SA"/>
    </w:rPr>
  </w:style>
  <w:style w:type="paragraph" w:customStyle="1" w:styleId="TableParagraph">
    <w:name w:val="Table Paragraph"/>
    <w:basedOn w:val="Normalny"/>
    <w:uiPriority w:val="1"/>
    <w:qFormat/>
    <w:rsid w:val="006E098F"/>
    <w:pPr>
      <w:widowControl w:val="0"/>
      <w:autoSpaceDE w:val="0"/>
      <w:autoSpaceDN w:val="0"/>
      <w:spacing w:after="0" w:line="240" w:lineRule="auto"/>
    </w:pPr>
    <w:rPr>
      <w:rFonts w:ascii="Avenir-Light" w:eastAsia="Avenir-Light" w:hAnsi="Avenir-Light" w:cs="Avenir-Light"/>
      <w:lang w:val="en-US"/>
    </w:rPr>
  </w:style>
  <w:style w:type="paragraph" w:styleId="Bezodstpw">
    <w:name w:val="No Spacing"/>
    <w:uiPriority w:val="1"/>
    <w:qFormat/>
    <w:rsid w:val="00303C52"/>
    <w:pPr>
      <w:suppressAutoHyphens/>
      <w:spacing w:after="0" w:line="240" w:lineRule="auto"/>
    </w:pPr>
    <w:rPr>
      <w:rFonts w:eastAsia="Times New Roman"/>
      <w:color w:val="auto"/>
      <w:lang w:eastAsia="ar-SA"/>
    </w:rPr>
  </w:style>
  <w:style w:type="paragraph" w:styleId="NormalnyWeb">
    <w:name w:val="Normal (Web)"/>
    <w:basedOn w:val="Normalny"/>
    <w:uiPriority w:val="99"/>
    <w:unhideWhenUsed/>
    <w:rsid w:val="00303C52"/>
    <w:pPr>
      <w:spacing w:after="0" w:line="240" w:lineRule="auto"/>
    </w:pPr>
    <w:rPr>
      <w:rFonts w:ascii="Times New Roman" w:eastAsiaTheme="minorHAnsi" w:hAnsi="Times New Roman"/>
      <w:sz w:val="24"/>
      <w:szCs w:val="24"/>
      <w:lang w:eastAsia="pl-PL"/>
    </w:rPr>
  </w:style>
  <w:style w:type="character" w:customStyle="1" w:styleId="apple-converted-space">
    <w:name w:val="apple-converted-space"/>
    <w:rsid w:val="0098267B"/>
  </w:style>
  <w:style w:type="paragraph" w:styleId="Lista2">
    <w:name w:val="List 2"/>
    <w:basedOn w:val="Normalny"/>
    <w:rsid w:val="00E57C49"/>
    <w:pPr>
      <w:spacing w:after="0" w:line="240" w:lineRule="auto"/>
      <w:ind w:left="566" w:hanging="283"/>
    </w:pPr>
    <w:rPr>
      <w:rFonts w:ascii="Times New Roman" w:eastAsia="Times New Roman" w:hAnsi="Times New Roman"/>
      <w:sz w:val="24"/>
      <w:szCs w:val="20"/>
      <w:lang w:eastAsia="pl-PL"/>
    </w:rPr>
  </w:style>
  <w:style w:type="character" w:customStyle="1" w:styleId="Nagwek1Znak">
    <w:name w:val="Nagłówek 1 Znak"/>
    <w:basedOn w:val="Domylnaczcionkaakapitu"/>
    <w:link w:val="Nagwek1"/>
    <w:uiPriority w:val="9"/>
    <w:rsid w:val="00F960D7"/>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47633">
      <w:bodyDiv w:val="1"/>
      <w:marLeft w:val="0"/>
      <w:marRight w:val="0"/>
      <w:marTop w:val="0"/>
      <w:marBottom w:val="0"/>
      <w:divBdr>
        <w:top w:val="none" w:sz="0" w:space="0" w:color="auto"/>
        <w:left w:val="none" w:sz="0" w:space="0" w:color="auto"/>
        <w:bottom w:val="none" w:sz="0" w:space="0" w:color="auto"/>
        <w:right w:val="none" w:sz="0" w:space="0" w:color="auto"/>
      </w:divBdr>
    </w:div>
    <w:div w:id="946231421">
      <w:bodyDiv w:val="1"/>
      <w:marLeft w:val="0"/>
      <w:marRight w:val="0"/>
      <w:marTop w:val="0"/>
      <w:marBottom w:val="0"/>
      <w:divBdr>
        <w:top w:val="none" w:sz="0" w:space="0" w:color="auto"/>
        <w:left w:val="none" w:sz="0" w:space="0" w:color="auto"/>
        <w:bottom w:val="none" w:sz="0" w:space="0" w:color="auto"/>
        <w:right w:val="none" w:sz="0" w:space="0" w:color="auto"/>
      </w:divBdr>
    </w:div>
    <w:div w:id="973874821">
      <w:bodyDiv w:val="1"/>
      <w:marLeft w:val="0"/>
      <w:marRight w:val="0"/>
      <w:marTop w:val="0"/>
      <w:marBottom w:val="0"/>
      <w:divBdr>
        <w:top w:val="none" w:sz="0" w:space="0" w:color="auto"/>
        <w:left w:val="none" w:sz="0" w:space="0" w:color="auto"/>
        <w:bottom w:val="none" w:sz="0" w:space="0" w:color="auto"/>
        <w:right w:val="none" w:sz="0" w:space="0" w:color="auto"/>
      </w:divBdr>
    </w:div>
    <w:div w:id="1025667976">
      <w:bodyDiv w:val="1"/>
      <w:marLeft w:val="0"/>
      <w:marRight w:val="0"/>
      <w:marTop w:val="0"/>
      <w:marBottom w:val="0"/>
      <w:divBdr>
        <w:top w:val="none" w:sz="0" w:space="0" w:color="auto"/>
        <w:left w:val="none" w:sz="0" w:space="0" w:color="auto"/>
        <w:bottom w:val="none" w:sz="0" w:space="0" w:color="auto"/>
        <w:right w:val="none" w:sz="0" w:space="0" w:color="auto"/>
      </w:divBdr>
    </w:div>
    <w:div w:id="1088648345">
      <w:bodyDiv w:val="1"/>
      <w:marLeft w:val="0"/>
      <w:marRight w:val="0"/>
      <w:marTop w:val="0"/>
      <w:marBottom w:val="0"/>
      <w:divBdr>
        <w:top w:val="none" w:sz="0" w:space="0" w:color="auto"/>
        <w:left w:val="none" w:sz="0" w:space="0" w:color="auto"/>
        <w:bottom w:val="none" w:sz="0" w:space="0" w:color="auto"/>
        <w:right w:val="none" w:sz="0" w:space="0" w:color="auto"/>
      </w:divBdr>
    </w:div>
    <w:div w:id="1926500057">
      <w:bodyDiv w:val="1"/>
      <w:marLeft w:val="0"/>
      <w:marRight w:val="0"/>
      <w:marTop w:val="0"/>
      <w:marBottom w:val="0"/>
      <w:divBdr>
        <w:top w:val="none" w:sz="0" w:space="0" w:color="auto"/>
        <w:left w:val="none" w:sz="0" w:space="0" w:color="auto"/>
        <w:bottom w:val="none" w:sz="0" w:space="0" w:color="auto"/>
        <w:right w:val="none" w:sz="0" w:space="0" w:color="auto"/>
      </w:divBdr>
    </w:div>
    <w:div w:id="194754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b.ezamawiajacy.pl/" TargetMode="External"/><Relationship Id="rId13" Type="http://schemas.openxmlformats.org/officeDocument/2006/relationships/hyperlink" Target="https://oneplace.marketplanet.pl" TargetMode="External"/><Relationship Id="rId18" Type="http://schemas.openxmlformats.org/officeDocument/2006/relationships/hyperlink" Target="https://pb.ezamawiajacy.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neplace.marketplanet.pl" TargetMode="External"/><Relationship Id="rId17" Type="http://schemas.openxmlformats.org/officeDocument/2006/relationships/hyperlink" Target="mailto:oneplace@marketplanet.pl" TargetMode="External"/><Relationship Id="rId2" Type="http://schemas.openxmlformats.org/officeDocument/2006/relationships/numbering" Target="numbering.xml"/><Relationship Id="rId16" Type="http://schemas.openxmlformats.org/officeDocument/2006/relationships/hyperlink" Target="mailto:zampubl@pb.edu.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b.ezamawiajacy.pl/" TargetMode="External"/><Relationship Id="rId5" Type="http://schemas.openxmlformats.org/officeDocument/2006/relationships/webSettings" Target="webSettings.xml"/><Relationship Id="rId15" Type="http://schemas.openxmlformats.org/officeDocument/2006/relationships/hyperlink" Target="https://pb.ezamawiajacy.pl/" TargetMode="External"/><Relationship Id="rId10" Type="http://schemas.openxmlformats.org/officeDocument/2006/relationships/hyperlink" Target="https://pb.ezamawiajacy.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zp.zapytania@pb.edu.pl" TargetMode="External"/><Relationship Id="rId14" Type="http://schemas.openxmlformats.org/officeDocument/2006/relationships/hyperlink" Target="https://pb.ezamawiajacy.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FC856-7A9B-48B2-9B3A-E48B05BE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2967</Words>
  <Characters>17808</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 Tomasz</dc:creator>
  <cp:lastModifiedBy>Zamówienia 2</cp:lastModifiedBy>
  <cp:revision>29</cp:revision>
  <cp:lastPrinted>2020-03-13T07:54:00Z</cp:lastPrinted>
  <dcterms:created xsi:type="dcterms:W3CDTF">2020-04-05T16:26:00Z</dcterms:created>
  <dcterms:modified xsi:type="dcterms:W3CDTF">2020-10-01T13:09:00Z</dcterms:modified>
</cp:coreProperties>
</file>