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bookmarkStart w:id="0" w:name="_GoBack"/>
      <w:bookmarkEnd w:id="0"/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684C15">
        <w:rPr>
          <w:rFonts w:asciiTheme="minorHAnsi" w:hAnsiTheme="minorHAnsi"/>
          <w:b/>
          <w:bCs/>
          <w:sz w:val="24"/>
          <w:szCs w:val="24"/>
        </w:rPr>
        <w:t>B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375E7A">
        <w:rPr>
          <w:rFonts w:asciiTheme="minorHAnsi" w:hAnsiTheme="minorHAnsi"/>
          <w:b/>
          <w:bCs/>
          <w:sz w:val="24"/>
          <w:szCs w:val="24"/>
        </w:rPr>
        <w:t>5</w:t>
      </w:r>
      <w:r w:rsidR="00684C15">
        <w:rPr>
          <w:rFonts w:asciiTheme="minorHAnsi" w:hAnsiTheme="minorHAnsi"/>
          <w:b/>
          <w:bCs/>
          <w:sz w:val="24"/>
          <w:szCs w:val="24"/>
        </w:rPr>
        <w:t>8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843F27" w:rsidRDefault="00706C4B" w:rsidP="00843F27">
      <w:pPr>
        <w:pStyle w:val="Nagwek2"/>
        <w:jc w:val="center"/>
        <w:rPr>
          <w:b/>
        </w:rPr>
      </w:pPr>
      <w:r w:rsidRPr="00843F27">
        <w:rPr>
          <w:b/>
        </w:rPr>
        <w:t>FORMULARZ OFERTY</w:t>
      </w:r>
    </w:p>
    <w:p w:rsidR="00CE1918" w:rsidRPr="00C06291" w:rsidRDefault="00CE1918" w:rsidP="00CE1918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Times New Roman" w:cs="Arial"/>
          <w:sz w:val="24"/>
          <w:szCs w:val="24"/>
          <w:lang w:val="de-DE" w:eastAsia="pl-PL"/>
        </w:rPr>
        <w:t>Nr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6D7078" w:rsidRPr="000957E5" w:rsidRDefault="00684C15" w:rsidP="000957E5">
      <w:pPr>
        <w:pStyle w:val="Tekstpodstawowy"/>
        <w:jc w:val="center"/>
        <w:rPr>
          <w:rFonts w:asciiTheme="minorHAnsi" w:hAnsiTheme="minorHAnsi" w:cs="Times New Roman"/>
          <w:b/>
          <w:color w:val="244061" w:themeColor="accent1" w:themeShade="80"/>
          <w:sz w:val="24"/>
        </w:rPr>
      </w:pPr>
      <w:r w:rsidRPr="000957E5">
        <w:rPr>
          <w:rFonts w:asciiTheme="minorHAnsi" w:hAnsiTheme="minorHAnsi" w:cs="Times New Roman"/>
          <w:b/>
          <w:color w:val="244061" w:themeColor="accent1" w:themeShade="80"/>
          <w:sz w:val="24"/>
        </w:rPr>
        <w:t>Zakup słupów kompozytowych</w:t>
      </w:r>
    </w:p>
    <w:p w:rsidR="00A86CF6" w:rsidRDefault="00A86CF6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86CF6" w:rsidRDefault="00A86CF6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86CF6" w:rsidRDefault="00A86CF6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lastRenderedPageBreak/>
        <w:t>Oferuję/oferujemy: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3"/>
        <w:gridCol w:w="1277"/>
        <w:gridCol w:w="849"/>
        <w:gridCol w:w="1136"/>
        <w:gridCol w:w="1843"/>
      </w:tblGrid>
      <w:tr w:rsidR="00CB08C9" w:rsidRPr="00F60BEA" w:rsidTr="00BA27D8">
        <w:trPr>
          <w:trHeight w:hRule="exact" w:val="972"/>
        </w:trPr>
        <w:tc>
          <w:tcPr>
            <w:tcW w:w="499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B08C9" w:rsidRPr="00CB08C9" w:rsidRDefault="00CB08C9" w:rsidP="00BA27D8">
            <w:pPr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Nazwa (opis) przedmiotu</w:t>
            </w:r>
          </w:p>
          <w:p w:rsidR="00CB08C9" w:rsidRPr="00CB08C9" w:rsidRDefault="00CB08C9" w:rsidP="00BA27D8">
            <w:pPr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zamówienia</w:t>
            </w:r>
          </w:p>
        </w:tc>
        <w:tc>
          <w:tcPr>
            <w:tcW w:w="1277" w:type="dxa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Jedn.</w:t>
            </w:r>
          </w:p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miary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B08C9" w:rsidRPr="00CB08C9" w:rsidRDefault="00CB08C9" w:rsidP="00BA27D8">
            <w:pPr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Ilość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Cena jednostkowa</w:t>
            </w:r>
          </w:p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netto (zł)</w:t>
            </w:r>
          </w:p>
        </w:tc>
        <w:tc>
          <w:tcPr>
            <w:tcW w:w="1843" w:type="dxa"/>
          </w:tcPr>
          <w:p w:rsidR="00CB08C9" w:rsidRPr="00CB08C9" w:rsidRDefault="00CB08C9" w:rsidP="00BA27D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CB08C9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CB08C9" w:rsidRPr="00CB08C9" w:rsidRDefault="00CB08C9" w:rsidP="00BA27D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CB08C9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(zł) </w:t>
            </w:r>
            <w:r w:rsidRPr="00CB08C9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CB08C9" w:rsidRPr="00CB08C9" w:rsidRDefault="00CB08C9" w:rsidP="00BA27D8">
            <w:pPr>
              <w:pStyle w:val="Tekstpodstawowy"/>
              <w:spacing w:line="240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CB08C9" w:rsidRPr="00F60BEA" w:rsidTr="00BA27D8">
        <w:trPr>
          <w:trHeight w:val="123"/>
        </w:trPr>
        <w:tc>
          <w:tcPr>
            <w:tcW w:w="499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B08C9" w:rsidRPr="00CB08C9" w:rsidRDefault="00CB08C9" w:rsidP="00BA27D8">
            <w:pPr>
              <w:pStyle w:val="Tekstpodstawowy"/>
              <w:jc w:val="center"/>
              <w:rPr>
                <w:rFonts w:asciiTheme="minorHAnsi" w:hAnsiTheme="minorHAnsi" w:cs="Arial"/>
                <w:sz w:val="24"/>
              </w:rPr>
            </w:pPr>
            <w:r w:rsidRPr="00CB08C9">
              <w:rPr>
                <w:rFonts w:asciiTheme="minorHAnsi" w:hAnsiTheme="minorHAnsi" w:cs="Arial"/>
                <w:sz w:val="24"/>
              </w:rPr>
              <w:t>6</w:t>
            </w:r>
          </w:p>
        </w:tc>
      </w:tr>
      <w:tr w:rsidR="00CB08C9" w:rsidRPr="00F60BEA" w:rsidTr="00BA27D8">
        <w:trPr>
          <w:trHeight w:val="522"/>
        </w:trPr>
        <w:tc>
          <w:tcPr>
            <w:tcW w:w="499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08C9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C9" w:rsidRPr="00DA55D3" w:rsidRDefault="00684C15" w:rsidP="002E6F96">
            <w:pPr>
              <w:snapToGrid w:val="0"/>
              <w:spacing w:after="0" w:line="276" w:lineRule="auto"/>
              <w:rPr>
                <w:rFonts w:asciiTheme="minorHAnsi" w:hAnsiTheme="minorHAnsi"/>
              </w:rPr>
            </w:pPr>
            <w:r w:rsidRPr="00DA55D3">
              <w:rPr>
                <w:rFonts w:asciiTheme="minorHAnsi" w:hAnsiTheme="minorHAnsi"/>
                <w:bCs/>
              </w:rPr>
              <w:t>Słup kompozytowy 110/60x3000. Słup zawiera: głowica dolna z rozstawem otworów 190x190, pokrywa wnęki słupa P1 znajdująca się 500 mm nad gruntem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9" w:rsidRPr="00DA55D3" w:rsidRDefault="00CB08C9" w:rsidP="00C63470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  <w:p w:rsidR="00684C15" w:rsidRPr="00DA55D3" w:rsidRDefault="00684C15" w:rsidP="00684C15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  <w:r w:rsidRPr="00DA55D3">
              <w:rPr>
                <w:rFonts w:asciiTheme="minorHAnsi" w:hAnsiTheme="minorHAnsi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C9" w:rsidRPr="00DA55D3" w:rsidRDefault="00684C15" w:rsidP="00C63470">
            <w:pPr>
              <w:snapToGrid w:val="0"/>
              <w:spacing w:after="0" w:line="276" w:lineRule="auto"/>
              <w:rPr>
                <w:rFonts w:asciiTheme="minorHAnsi" w:hAnsiTheme="minorHAnsi"/>
              </w:rPr>
            </w:pPr>
            <w:r w:rsidRPr="00DA55D3">
              <w:rPr>
                <w:rFonts w:asciiTheme="minorHAnsi" w:hAnsiTheme="minorHAnsi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C9" w:rsidRPr="00DA55D3" w:rsidRDefault="00CB08C9" w:rsidP="00BA27D8">
            <w:pPr>
              <w:snapToGrid w:val="0"/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CB08C9" w:rsidRPr="00CB08C9" w:rsidRDefault="00CB08C9" w:rsidP="00BA27D8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684C15" w:rsidRPr="00F60BEA" w:rsidTr="00BA27D8">
        <w:trPr>
          <w:trHeight w:val="522"/>
        </w:trPr>
        <w:tc>
          <w:tcPr>
            <w:tcW w:w="499" w:type="dxa"/>
            <w:shd w:val="clear" w:color="auto" w:fill="auto"/>
            <w:vAlign w:val="center"/>
          </w:tcPr>
          <w:p w:rsidR="00684C15" w:rsidRPr="00CB08C9" w:rsidRDefault="00684C15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5" w:rsidRPr="00DA55D3" w:rsidRDefault="005968E6" w:rsidP="002E6F96">
            <w:pPr>
              <w:snapToGrid w:val="0"/>
              <w:spacing w:after="0" w:line="276" w:lineRule="auto"/>
              <w:rPr>
                <w:rFonts w:asciiTheme="minorHAnsi" w:hAnsiTheme="minorHAnsi"/>
              </w:rPr>
            </w:pPr>
            <w:r w:rsidRPr="00DA55D3">
              <w:rPr>
                <w:rFonts w:asciiTheme="minorHAnsi" w:hAnsiTheme="minorHAnsi"/>
                <w:bCs/>
              </w:rPr>
              <w:t xml:space="preserve">Słup kompozytowy </w:t>
            </w:r>
            <w:r w:rsidR="00684C15" w:rsidRPr="00DA55D3">
              <w:rPr>
                <w:rFonts w:asciiTheme="minorHAnsi" w:hAnsiTheme="minorHAnsi"/>
                <w:bCs/>
              </w:rPr>
              <w:t>7 MB 76/194</w:t>
            </w:r>
            <w:r w:rsidRPr="00DA55D3">
              <w:rPr>
                <w:rFonts w:asciiTheme="minorHAnsi" w:hAnsiTheme="minorHAnsi"/>
                <w:bCs/>
              </w:rPr>
              <w:t xml:space="preserve">. Słup zawiera: głowica dolna z rozstawem otworów </w:t>
            </w:r>
            <w:r w:rsidR="00684C15" w:rsidRPr="00DA55D3">
              <w:rPr>
                <w:rFonts w:asciiTheme="minorHAnsi" w:hAnsiTheme="minorHAnsi"/>
                <w:bCs/>
              </w:rPr>
              <w:t>250x250</w:t>
            </w:r>
            <w:r w:rsidRPr="00DA55D3">
              <w:rPr>
                <w:rFonts w:asciiTheme="minorHAnsi" w:hAnsiTheme="minorHAnsi"/>
                <w:bCs/>
              </w:rPr>
              <w:t>, pokrywa wnęki słupa P</w:t>
            </w:r>
            <w:r w:rsidR="00684C15" w:rsidRPr="00DA55D3">
              <w:rPr>
                <w:rFonts w:asciiTheme="minorHAnsi" w:hAnsiTheme="minorHAnsi"/>
                <w:bCs/>
              </w:rPr>
              <w:t>2</w:t>
            </w:r>
            <w:r w:rsidRPr="00DA55D3">
              <w:rPr>
                <w:rFonts w:asciiTheme="minorHAnsi" w:hAnsiTheme="minorHAnsi"/>
                <w:bCs/>
              </w:rPr>
              <w:t xml:space="preserve"> znajdująca się </w:t>
            </w:r>
            <w:r w:rsidR="00684C15" w:rsidRPr="00DA55D3">
              <w:rPr>
                <w:rFonts w:asciiTheme="minorHAnsi" w:hAnsiTheme="minorHAnsi"/>
                <w:bCs/>
              </w:rPr>
              <w:t>7</w:t>
            </w:r>
            <w:r w:rsidRPr="00DA55D3">
              <w:rPr>
                <w:rFonts w:asciiTheme="minorHAnsi" w:hAnsiTheme="minorHAnsi"/>
                <w:bCs/>
              </w:rPr>
              <w:t>00 mm nad gruntem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5" w:rsidRPr="00DA55D3" w:rsidRDefault="00684C15" w:rsidP="00C63470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  <w:p w:rsidR="00684C15" w:rsidRPr="00DA55D3" w:rsidRDefault="00684C15" w:rsidP="00C63470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  <w:r w:rsidRPr="00DA55D3">
              <w:rPr>
                <w:rFonts w:asciiTheme="minorHAnsi" w:hAnsiTheme="minorHAnsi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5" w:rsidRPr="00DA55D3" w:rsidRDefault="00684C15" w:rsidP="00C63470">
            <w:pPr>
              <w:snapToGrid w:val="0"/>
              <w:spacing w:after="0" w:line="276" w:lineRule="auto"/>
              <w:rPr>
                <w:rFonts w:asciiTheme="minorHAnsi" w:hAnsiTheme="minorHAnsi"/>
              </w:rPr>
            </w:pPr>
            <w:r w:rsidRPr="00DA55D3">
              <w:rPr>
                <w:rFonts w:asciiTheme="minorHAnsi" w:hAnsiTheme="minorHAnsi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5" w:rsidRPr="00DA55D3" w:rsidRDefault="00684C15" w:rsidP="00BA27D8">
            <w:pPr>
              <w:snapToGrid w:val="0"/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684C15" w:rsidRPr="00CB08C9" w:rsidRDefault="00684C15" w:rsidP="00BA27D8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CB08C9" w:rsidRPr="00F60BEA" w:rsidTr="00BA27D8">
        <w:trPr>
          <w:trHeight w:val="323"/>
        </w:trPr>
        <w:tc>
          <w:tcPr>
            <w:tcW w:w="8364" w:type="dxa"/>
            <w:gridSpan w:val="5"/>
          </w:tcPr>
          <w:p w:rsidR="00CB08C9" w:rsidRPr="00CB08C9" w:rsidRDefault="00CB08C9" w:rsidP="00BA27D8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</w:rPr>
              <w:t>Razem netto  ( zł) :</w:t>
            </w:r>
          </w:p>
        </w:tc>
        <w:tc>
          <w:tcPr>
            <w:tcW w:w="1843" w:type="dxa"/>
          </w:tcPr>
          <w:p w:rsidR="00CB08C9" w:rsidRPr="00CB08C9" w:rsidRDefault="00CB08C9" w:rsidP="00BA27D8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CB08C9" w:rsidRPr="00F60BEA" w:rsidTr="00BA27D8">
        <w:trPr>
          <w:trHeight w:val="323"/>
        </w:trPr>
        <w:tc>
          <w:tcPr>
            <w:tcW w:w="8364" w:type="dxa"/>
            <w:gridSpan w:val="5"/>
          </w:tcPr>
          <w:p w:rsidR="00CB08C9" w:rsidRPr="00CB08C9" w:rsidRDefault="00CB08C9" w:rsidP="00BA27D8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</w:rPr>
              <w:t>VAT (….%)   (zł) :</w:t>
            </w:r>
          </w:p>
        </w:tc>
        <w:tc>
          <w:tcPr>
            <w:tcW w:w="1843" w:type="dxa"/>
          </w:tcPr>
          <w:p w:rsidR="00CB08C9" w:rsidRPr="00CB08C9" w:rsidRDefault="00CB08C9" w:rsidP="00BA27D8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CB08C9" w:rsidRPr="00F60BEA" w:rsidTr="00791599">
        <w:trPr>
          <w:trHeight w:val="512"/>
        </w:trPr>
        <w:tc>
          <w:tcPr>
            <w:tcW w:w="8364" w:type="dxa"/>
            <w:gridSpan w:val="5"/>
          </w:tcPr>
          <w:p w:rsidR="00CB08C9" w:rsidRPr="00CB08C9" w:rsidRDefault="00CB08C9" w:rsidP="00BA27D8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</w:rPr>
              <w:t>Łącznie brutto  (zł) :</w:t>
            </w:r>
          </w:p>
        </w:tc>
        <w:tc>
          <w:tcPr>
            <w:tcW w:w="1843" w:type="dxa"/>
          </w:tcPr>
          <w:p w:rsidR="00CB08C9" w:rsidRPr="00CB08C9" w:rsidRDefault="00CB08C9" w:rsidP="00BA27D8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</w:tbl>
    <w:p w:rsidR="00CB08C9" w:rsidRDefault="00CB08C9" w:rsidP="00CB08C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EC1680" w:rsidRPr="000841E8" w:rsidRDefault="00EC1680" w:rsidP="000841E8">
      <w:pPr>
        <w:spacing w:after="0" w:line="360" w:lineRule="auto"/>
        <w:rPr>
          <w:rFonts w:asciiTheme="minorHAnsi" w:hAnsiTheme="minorHAnsi"/>
          <w:b/>
          <w:color w:val="FF0000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="004A3475">
        <w:rPr>
          <w:rFonts w:asciiTheme="minorHAnsi" w:hAnsiTheme="minorHAnsi"/>
          <w:b/>
          <w:sz w:val="24"/>
          <w:szCs w:val="24"/>
        </w:rPr>
        <w:t>30</w:t>
      </w:r>
      <w:r w:rsidRPr="000841E8">
        <w:rPr>
          <w:rFonts w:asciiTheme="minorHAnsi" w:hAnsiTheme="minorHAnsi"/>
          <w:b/>
          <w:sz w:val="24"/>
          <w:szCs w:val="24"/>
        </w:rPr>
        <w:t xml:space="preserve"> dni kalendarzowych od dnia</w:t>
      </w:r>
      <w:r w:rsidR="005C0671">
        <w:rPr>
          <w:rFonts w:asciiTheme="minorHAnsi" w:hAnsiTheme="minorHAnsi"/>
          <w:b/>
          <w:sz w:val="24"/>
          <w:szCs w:val="24"/>
        </w:rPr>
        <w:t xml:space="preserve"> złożenia zamówienia</w:t>
      </w:r>
      <w:r w:rsidRPr="000841E8">
        <w:rPr>
          <w:rFonts w:asciiTheme="minorHAnsi" w:hAnsiTheme="minorHAnsi"/>
          <w:b/>
          <w:sz w:val="24"/>
          <w:szCs w:val="24"/>
        </w:rPr>
        <w:t xml:space="preserve">  </w:t>
      </w:r>
    </w:p>
    <w:p w:rsidR="00EC1680" w:rsidRDefault="00EC1680" w:rsidP="000841E8">
      <w:pPr>
        <w:spacing w:after="0" w:line="360" w:lineRule="auto"/>
        <w:ind w:left="357" w:hanging="357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0F71D4" w:rsidRPr="000841E8" w:rsidRDefault="000F71D4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F71D4">
        <w:rPr>
          <w:rFonts w:asciiTheme="minorHAnsi" w:hAnsiTheme="minorHAnsi"/>
          <w:b/>
          <w:sz w:val="24"/>
          <w:szCs w:val="24"/>
        </w:rPr>
        <w:t>2)</w:t>
      </w:r>
      <w:r w:rsidRPr="000F71D4">
        <w:rPr>
          <w:rFonts w:asciiTheme="minorHAnsi" w:hAnsiTheme="minorHAnsi"/>
          <w:b/>
          <w:sz w:val="24"/>
          <w:szCs w:val="24"/>
        </w:rPr>
        <w:tab/>
        <w:t xml:space="preserve">Okres gwarancji: </w:t>
      </w:r>
      <w:r>
        <w:rPr>
          <w:rFonts w:asciiTheme="minorHAnsi" w:hAnsiTheme="minorHAnsi"/>
          <w:b/>
          <w:sz w:val="24"/>
          <w:szCs w:val="24"/>
        </w:rPr>
        <w:t>………….</w:t>
      </w:r>
      <w:r w:rsidRPr="000F71D4">
        <w:rPr>
          <w:rFonts w:asciiTheme="minorHAnsi" w:hAnsiTheme="minorHAnsi"/>
          <w:b/>
          <w:sz w:val="24"/>
          <w:szCs w:val="24"/>
        </w:rPr>
        <w:t xml:space="preserve"> miesięcy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5C0671" w:rsidRDefault="005C0671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lastRenderedPageBreak/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</w:t>
      </w:r>
      <w:r w:rsidR="0087284B">
        <w:rPr>
          <w:rFonts w:asciiTheme="minorHAnsi" w:hAnsiTheme="minorHAnsi"/>
        </w:rPr>
        <w:t>…………..</w:t>
      </w:r>
      <w:r w:rsidRPr="000841E8">
        <w:rPr>
          <w:rFonts w:asciiTheme="minorHAnsi" w:hAnsiTheme="minorHAnsi"/>
        </w:rPr>
        <w:t>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5C0671">
      <w:pPr>
        <w:pStyle w:val="NormalnyWeb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5C0671">
      <w:pPr>
        <w:pStyle w:val="Tekstprzypisudolneg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6A" w:rsidRDefault="0080376A" w:rsidP="0088050F">
      <w:pPr>
        <w:spacing w:after="0" w:line="240" w:lineRule="auto"/>
      </w:pPr>
      <w:r>
        <w:separator/>
      </w:r>
    </w:p>
  </w:endnote>
  <w:endnote w:type="continuationSeparator" w:id="0">
    <w:p w:rsidR="0080376A" w:rsidRDefault="0080376A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6A" w:rsidRDefault="0080376A" w:rsidP="0088050F">
      <w:pPr>
        <w:spacing w:after="0" w:line="240" w:lineRule="auto"/>
      </w:pPr>
      <w:r>
        <w:separator/>
      </w:r>
    </w:p>
  </w:footnote>
  <w:footnote w:type="continuationSeparator" w:id="0">
    <w:p w:rsidR="0080376A" w:rsidRDefault="0080376A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375E7A">
      <w:rPr>
        <w:rFonts w:asciiTheme="minorHAnsi" w:hAnsiTheme="minorHAnsi"/>
        <w:sz w:val="20"/>
        <w:szCs w:val="20"/>
      </w:rPr>
      <w:t>M</w:t>
    </w:r>
    <w:r w:rsidR="00684C15">
      <w:rPr>
        <w:rFonts w:asciiTheme="minorHAnsi" w:hAnsiTheme="minorHAnsi"/>
        <w:sz w:val="20"/>
        <w:szCs w:val="20"/>
      </w:rPr>
      <w:t>B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375E7A">
      <w:rPr>
        <w:rFonts w:asciiTheme="minorHAnsi" w:hAnsiTheme="minorHAnsi"/>
        <w:sz w:val="20"/>
        <w:szCs w:val="20"/>
      </w:rPr>
      <w:t>5</w:t>
    </w:r>
    <w:r w:rsidR="00684C15">
      <w:rPr>
        <w:rFonts w:asciiTheme="minorHAnsi" w:hAnsiTheme="minorHAnsi"/>
        <w:sz w:val="20"/>
        <w:szCs w:val="20"/>
      </w:rPr>
      <w:t>8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5839"/>
    <w:rsid w:val="0001767A"/>
    <w:rsid w:val="000328C9"/>
    <w:rsid w:val="0003701B"/>
    <w:rsid w:val="00041071"/>
    <w:rsid w:val="000410E2"/>
    <w:rsid w:val="000765D2"/>
    <w:rsid w:val="000841E8"/>
    <w:rsid w:val="00087BB8"/>
    <w:rsid w:val="000957E5"/>
    <w:rsid w:val="000F65AC"/>
    <w:rsid w:val="000F71D4"/>
    <w:rsid w:val="00126B82"/>
    <w:rsid w:val="001468B0"/>
    <w:rsid w:val="001A3DAF"/>
    <w:rsid w:val="001B148D"/>
    <w:rsid w:val="001B53A3"/>
    <w:rsid w:val="001E1253"/>
    <w:rsid w:val="001E79C3"/>
    <w:rsid w:val="0023258D"/>
    <w:rsid w:val="00264B80"/>
    <w:rsid w:val="00273A9C"/>
    <w:rsid w:val="00274558"/>
    <w:rsid w:val="0029429E"/>
    <w:rsid w:val="002B5AC5"/>
    <w:rsid w:val="002C4552"/>
    <w:rsid w:val="002C7FD2"/>
    <w:rsid w:val="002E6F96"/>
    <w:rsid w:val="00346484"/>
    <w:rsid w:val="00354F1E"/>
    <w:rsid w:val="00370153"/>
    <w:rsid w:val="00375E7A"/>
    <w:rsid w:val="0038646C"/>
    <w:rsid w:val="00392905"/>
    <w:rsid w:val="003B6ABA"/>
    <w:rsid w:val="003D3847"/>
    <w:rsid w:val="004126C2"/>
    <w:rsid w:val="00414AC8"/>
    <w:rsid w:val="00431D47"/>
    <w:rsid w:val="00446892"/>
    <w:rsid w:val="0046002C"/>
    <w:rsid w:val="00475724"/>
    <w:rsid w:val="00481D6D"/>
    <w:rsid w:val="004A3475"/>
    <w:rsid w:val="004B0CA9"/>
    <w:rsid w:val="004D1FAB"/>
    <w:rsid w:val="004D26F8"/>
    <w:rsid w:val="004F4377"/>
    <w:rsid w:val="00522E94"/>
    <w:rsid w:val="00537F37"/>
    <w:rsid w:val="00554569"/>
    <w:rsid w:val="005968E6"/>
    <w:rsid w:val="005C0671"/>
    <w:rsid w:val="005C1306"/>
    <w:rsid w:val="005D72A8"/>
    <w:rsid w:val="005F6452"/>
    <w:rsid w:val="00684C15"/>
    <w:rsid w:val="00685AA7"/>
    <w:rsid w:val="0069276C"/>
    <w:rsid w:val="006B7AC4"/>
    <w:rsid w:val="006D7078"/>
    <w:rsid w:val="006E0995"/>
    <w:rsid w:val="00706C4B"/>
    <w:rsid w:val="00755C90"/>
    <w:rsid w:val="0077369C"/>
    <w:rsid w:val="00774702"/>
    <w:rsid w:val="007825B1"/>
    <w:rsid w:val="00791599"/>
    <w:rsid w:val="007B20B0"/>
    <w:rsid w:val="007B5681"/>
    <w:rsid w:val="007B7D84"/>
    <w:rsid w:val="007C26C9"/>
    <w:rsid w:val="007C66D8"/>
    <w:rsid w:val="007D238B"/>
    <w:rsid w:val="007D35FD"/>
    <w:rsid w:val="007F2E7C"/>
    <w:rsid w:val="0080376A"/>
    <w:rsid w:val="00807E29"/>
    <w:rsid w:val="008146C9"/>
    <w:rsid w:val="008165FE"/>
    <w:rsid w:val="00843F27"/>
    <w:rsid w:val="00852995"/>
    <w:rsid w:val="0086211B"/>
    <w:rsid w:val="0087284B"/>
    <w:rsid w:val="0088050F"/>
    <w:rsid w:val="0088573A"/>
    <w:rsid w:val="008973A6"/>
    <w:rsid w:val="008B362D"/>
    <w:rsid w:val="008D67B2"/>
    <w:rsid w:val="008E0651"/>
    <w:rsid w:val="008F5C9A"/>
    <w:rsid w:val="009209AF"/>
    <w:rsid w:val="009252C4"/>
    <w:rsid w:val="00927DFA"/>
    <w:rsid w:val="00935AE5"/>
    <w:rsid w:val="00973604"/>
    <w:rsid w:val="009760F3"/>
    <w:rsid w:val="009A4DB9"/>
    <w:rsid w:val="009A7E68"/>
    <w:rsid w:val="009C2AFA"/>
    <w:rsid w:val="009F4A41"/>
    <w:rsid w:val="00A16E2F"/>
    <w:rsid w:val="00A22E62"/>
    <w:rsid w:val="00A27FD9"/>
    <w:rsid w:val="00A35249"/>
    <w:rsid w:val="00A77751"/>
    <w:rsid w:val="00A86CF6"/>
    <w:rsid w:val="00AE5A30"/>
    <w:rsid w:val="00B22988"/>
    <w:rsid w:val="00B470F0"/>
    <w:rsid w:val="00B533C7"/>
    <w:rsid w:val="00B83125"/>
    <w:rsid w:val="00BB16A0"/>
    <w:rsid w:val="00BF2F51"/>
    <w:rsid w:val="00BF563D"/>
    <w:rsid w:val="00C262CA"/>
    <w:rsid w:val="00C34976"/>
    <w:rsid w:val="00C63470"/>
    <w:rsid w:val="00C66EB7"/>
    <w:rsid w:val="00CB08C9"/>
    <w:rsid w:val="00CC0D30"/>
    <w:rsid w:val="00CE1918"/>
    <w:rsid w:val="00D021C1"/>
    <w:rsid w:val="00D06F5B"/>
    <w:rsid w:val="00D16724"/>
    <w:rsid w:val="00D253F1"/>
    <w:rsid w:val="00D43444"/>
    <w:rsid w:val="00DA55D3"/>
    <w:rsid w:val="00DA6B41"/>
    <w:rsid w:val="00DB7E5F"/>
    <w:rsid w:val="00E13255"/>
    <w:rsid w:val="00E66A31"/>
    <w:rsid w:val="00EA0002"/>
    <w:rsid w:val="00EA2336"/>
    <w:rsid w:val="00EA5A7F"/>
    <w:rsid w:val="00EB4234"/>
    <w:rsid w:val="00EC1680"/>
    <w:rsid w:val="00EC7BF1"/>
    <w:rsid w:val="00EE05EF"/>
    <w:rsid w:val="00EF0F8A"/>
    <w:rsid w:val="00F16125"/>
    <w:rsid w:val="00F41B6F"/>
    <w:rsid w:val="00F50AAE"/>
    <w:rsid w:val="00F847DB"/>
    <w:rsid w:val="00FA7F7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43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">
    <w:name w:val="st"/>
    <w:basedOn w:val="Domylnaczcionkaakapitu"/>
    <w:rsid w:val="006D7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43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">
    <w:name w:val="st"/>
    <w:basedOn w:val="Domylnaczcionkaakapitu"/>
    <w:rsid w:val="006D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9BAE-2BE7-4D7D-90E9-866CB1C7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2</cp:revision>
  <cp:lastPrinted>2020-04-15T10:31:00Z</cp:lastPrinted>
  <dcterms:created xsi:type="dcterms:W3CDTF">2020-11-17T08:13:00Z</dcterms:created>
  <dcterms:modified xsi:type="dcterms:W3CDTF">2020-11-17T08:13:00Z</dcterms:modified>
</cp:coreProperties>
</file>