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237666">
        <w:rPr>
          <w:rFonts w:ascii="Arial Narrow" w:hAnsi="Arial Narrow" w:cs="Arial"/>
          <w:sz w:val="20"/>
        </w:rPr>
        <w:t>ZO/WE</w:t>
      </w:r>
      <w:r w:rsidR="00294C7D">
        <w:rPr>
          <w:rFonts w:ascii="Arial Narrow" w:hAnsi="Arial Narrow" w:cs="Arial"/>
          <w:sz w:val="20"/>
        </w:rPr>
        <w:t>/DO-120.363/1</w:t>
      </w:r>
      <w:r w:rsidR="00F75EAF">
        <w:rPr>
          <w:rFonts w:ascii="Arial Narrow" w:hAnsi="Arial Narrow" w:cs="Arial"/>
          <w:sz w:val="20"/>
        </w:rPr>
        <w:t>23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294C7D" w:rsidRPr="00294C7D" w:rsidRDefault="00294C7D" w:rsidP="00294C7D">
      <w:pPr>
        <w:rPr>
          <w:lang w:eastAsia="ar-SA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237666">
        <w:rPr>
          <w:rFonts w:ascii="Arial Narrow" w:hAnsi="Arial Narrow" w:cs="Arial"/>
          <w:b/>
          <w:sz w:val="20"/>
        </w:rPr>
        <w:t>ZO/WE</w:t>
      </w:r>
      <w:r w:rsidR="00F75EAF" w:rsidRPr="00F75EAF">
        <w:rPr>
          <w:rFonts w:ascii="Arial Narrow" w:hAnsi="Arial Narrow" w:cs="Arial"/>
          <w:b/>
          <w:sz w:val="20"/>
        </w:rPr>
        <w:t>/DO-120.363/123/17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Pr="00123731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123731">
        <w:rPr>
          <w:rFonts w:ascii="Arial Narrow" w:hAnsi="Arial Narrow" w:cs="Tahoma"/>
          <w:b/>
        </w:rPr>
        <w:t>„</w:t>
      </w:r>
      <w:r w:rsidR="00123731" w:rsidRPr="00123731">
        <w:rPr>
          <w:rFonts w:ascii="Arial Narrow" w:hAnsi="Arial Narrow" w:cs="Tahoma"/>
          <w:b/>
        </w:rPr>
        <w:t xml:space="preserve">Dostawa </w:t>
      </w:r>
      <w:r w:rsidR="00123731" w:rsidRPr="00123731">
        <w:rPr>
          <w:rFonts w:ascii="Arial Narrow" w:hAnsi="Arial Narrow"/>
          <w:b/>
        </w:rPr>
        <w:t>materiałów do preparatyki i precyzyjnej obróbki szkieł i światłowodów</w:t>
      </w:r>
      <w:r w:rsidR="003D2178" w:rsidRPr="00123731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259AE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B13636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AE" w:rsidRPr="00C7738B" w:rsidRDefault="005259AE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E" w:rsidRPr="004B0074" w:rsidRDefault="005259AE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EAF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AF" w:rsidRDefault="00F75EAF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AF" w:rsidRPr="00C7738B" w:rsidRDefault="00F75EAF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AF" w:rsidRPr="00C7738B" w:rsidRDefault="00F75EAF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AF" w:rsidRPr="00C7738B" w:rsidRDefault="00F75EAF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AF" w:rsidRPr="004B0074" w:rsidRDefault="00F75EAF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AF" w:rsidRPr="004B0074" w:rsidRDefault="00F75EAF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F75EAF">
              <w:rPr>
                <w:sz w:val="18"/>
                <w:szCs w:val="18"/>
              </w:rPr>
              <w:t>-9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75EAF" w:rsidRPr="00F75EAF">
        <w:rPr>
          <w:rFonts w:ascii="Arial Narrow" w:hAnsi="Arial Narrow" w:cs="Arial"/>
          <w:b/>
          <w:sz w:val="20"/>
          <w:szCs w:val="20"/>
        </w:rPr>
        <w:t>30 dni</w:t>
      </w:r>
      <w:r w:rsidR="00F75EAF" w:rsidRPr="00F75EAF">
        <w:rPr>
          <w:rFonts w:ascii="Arial Narrow" w:hAnsi="Arial Narrow" w:cs="Tahoma"/>
          <w:sz w:val="20"/>
          <w:szCs w:val="20"/>
        </w:rPr>
        <w:t xml:space="preserve"> od rozstrzygnięcia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74DD5" w:rsidRPr="00826624" w:rsidRDefault="00874DD5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874DD5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874DD5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74DD5" w:rsidRDefault="00874DD5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B13636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</w:t>
      </w: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B13636" w:rsidRDefault="00B1363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874DD5" w:rsidRDefault="00874DD5" w:rsidP="00B13636">
      <w:pPr>
        <w:jc w:val="both"/>
        <w:rPr>
          <w:rFonts w:ascii="Arial Narrow" w:hAnsi="Arial Narrow" w:cs="Arial"/>
          <w:sz w:val="16"/>
          <w:szCs w:val="16"/>
        </w:rPr>
      </w:pP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 xml:space="preserve"> </w:t>
      </w:r>
    </w:p>
    <w:sectPr w:rsidR="00D80EA6" w:rsidRPr="0006585E" w:rsidSect="00571EB2">
      <w:footerReference w:type="default" r:id="rId7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A2" w:rsidRDefault="00FA17A2" w:rsidP="004226AF">
      <w:pPr>
        <w:spacing w:after="0" w:line="240" w:lineRule="auto"/>
      </w:pPr>
      <w:r>
        <w:separator/>
      </w:r>
    </w:p>
  </w:endnote>
  <w:endnote w:type="continuationSeparator" w:id="1">
    <w:p w:rsidR="00FA17A2" w:rsidRDefault="00FA17A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E93898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37666">
      <w:rPr>
        <w:noProof/>
      </w:rPr>
      <w:t>2</w:t>
    </w:r>
    <w:r>
      <w:fldChar w:fldCharType="end"/>
    </w:r>
  </w:p>
  <w:p w:rsidR="000B1294" w:rsidRDefault="00FA17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A2" w:rsidRDefault="00FA17A2" w:rsidP="004226AF">
      <w:pPr>
        <w:spacing w:after="0" w:line="240" w:lineRule="auto"/>
      </w:pPr>
      <w:r>
        <w:separator/>
      </w:r>
    </w:p>
  </w:footnote>
  <w:footnote w:type="continuationSeparator" w:id="1">
    <w:p w:rsidR="00FA17A2" w:rsidRDefault="00FA17A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105111"/>
    <w:rsid w:val="00106D42"/>
    <w:rsid w:val="00123731"/>
    <w:rsid w:val="0014471D"/>
    <w:rsid w:val="0014526D"/>
    <w:rsid w:val="00145803"/>
    <w:rsid w:val="00192F5B"/>
    <w:rsid w:val="001C07F7"/>
    <w:rsid w:val="002126AA"/>
    <w:rsid w:val="00216C3A"/>
    <w:rsid w:val="0023556D"/>
    <w:rsid w:val="00237666"/>
    <w:rsid w:val="00237BB3"/>
    <w:rsid w:val="0025727D"/>
    <w:rsid w:val="00294C7D"/>
    <w:rsid w:val="002B3FC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259AE"/>
    <w:rsid w:val="00545414"/>
    <w:rsid w:val="005544E7"/>
    <w:rsid w:val="005617E7"/>
    <w:rsid w:val="00571EB2"/>
    <w:rsid w:val="00594E89"/>
    <w:rsid w:val="005B0896"/>
    <w:rsid w:val="00607E74"/>
    <w:rsid w:val="00610218"/>
    <w:rsid w:val="00630E7C"/>
    <w:rsid w:val="00637CE6"/>
    <w:rsid w:val="00663166"/>
    <w:rsid w:val="006B44DD"/>
    <w:rsid w:val="006C5732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74DD5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23B4F"/>
    <w:rsid w:val="00A5722C"/>
    <w:rsid w:val="00A64B1C"/>
    <w:rsid w:val="00A7006D"/>
    <w:rsid w:val="00A97405"/>
    <w:rsid w:val="00AB6ADE"/>
    <w:rsid w:val="00B13636"/>
    <w:rsid w:val="00B232DB"/>
    <w:rsid w:val="00B25591"/>
    <w:rsid w:val="00B34EE7"/>
    <w:rsid w:val="00BF3A7D"/>
    <w:rsid w:val="00C35A82"/>
    <w:rsid w:val="00C428FC"/>
    <w:rsid w:val="00C62BDD"/>
    <w:rsid w:val="00C7738B"/>
    <w:rsid w:val="00C852EF"/>
    <w:rsid w:val="00C962D5"/>
    <w:rsid w:val="00C96DF9"/>
    <w:rsid w:val="00D01E3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93898"/>
    <w:rsid w:val="00EE4A6C"/>
    <w:rsid w:val="00F13AE5"/>
    <w:rsid w:val="00F17448"/>
    <w:rsid w:val="00F17A6F"/>
    <w:rsid w:val="00F21A9B"/>
    <w:rsid w:val="00F2778C"/>
    <w:rsid w:val="00F3482F"/>
    <w:rsid w:val="00F60BEA"/>
    <w:rsid w:val="00F63132"/>
    <w:rsid w:val="00F75EAF"/>
    <w:rsid w:val="00FA17A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5</cp:revision>
  <cp:lastPrinted>2017-10-26T07:39:00Z</cp:lastPrinted>
  <dcterms:created xsi:type="dcterms:W3CDTF">2017-10-26T07:33:00Z</dcterms:created>
  <dcterms:modified xsi:type="dcterms:W3CDTF">2017-10-30T13:33:00Z</dcterms:modified>
</cp:coreProperties>
</file>