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E6D" w:rsidRDefault="00085E6D" w:rsidP="00085E6D">
      <w:pPr>
        <w:jc w:val="center"/>
        <w:rPr>
          <w:b/>
        </w:rPr>
      </w:pPr>
      <w:r w:rsidRPr="00085E6D">
        <w:rPr>
          <w:b/>
        </w:rPr>
        <w:t xml:space="preserve">Odpowiedzi na pytania do zapytań ofertowych nr </w:t>
      </w:r>
      <w:proofErr w:type="spellStart"/>
      <w:r w:rsidRPr="00085E6D">
        <w:rPr>
          <w:b/>
        </w:rPr>
        <w:t>WBiIŚ</w:t>
      </w:r>
      <w:proofErr w:type="spellEnd"/>
      <w:r w:rsidRPr="00085E6D">
        <w:rPr>
          <w:b/>
        </w:rPr>
        <w:t xml:space="preserve"> – 200.362/1/15 - … - </w:t>
      </w:r>
      <w:r w:rsidRPr="00085E6D">
        <w:rPr>
          <w:b/>
        </w:rPr>
        <w:t xml:space="preserve">nr </w:t>
      </w:r>
      <w:proofErr w:type="spellStart"/>
      <w:r w:rsidRPr="00085E6D">
        <w:rPr>
          <w:b/>
        </w:rPr>
        <w:t>WBiIŚ</w:t>
      </w:r>
      <w:proofErr w:type="spellEnd"/>
      <w:r w:rsidRPr="00085E6D">
        <w:rPr>
          <w:b/>
        </w:rPr>
        <w:t xml:space="preserve"> – 200.362/</w:t>
      </w:r>
      <w:r w:rsidRPr="00085E6D">
        <w:rPr>
          <w:b/>
        </w:rPr>
        <w:t>5</w:t>
      </w:r>
      <w:r w:rsidRPr="00085E6D">
        <w:rPr>
          <w:b/>
        </w:rPr>
        <w:t>/15</w:t>
      </w:r>
    </w:p>
    <w:p w:rsidR="00085E6D" w:rsidRPr="00085E6D" w:rsidRDefault="00085E6D" w:rsidP="00085E6D">
      <w:pPr>
        <w:jc w:val="both"/>
        <w:rPr>
          <w:b/>
        </w:rPr>
      </w:pPr>
      <w:r w:rsidRPr="00085E6D">
        <w:rPr>
          <w:b/>
        </w:rPr>
        <w:t>1) Czy Wykonawca musi złożyć ofertę na wszystkie pozycje stanowiące przedmiot zamówienia?</w:t>
      </w:r>
    </w:p>
    <w:p w:rsidR="00085E6D" w:rsidRDefault="00085E6D" w:rsidP="00085E6D">
      <w:pPr>
        <w:jc w:val="both"/>
      </w:pPr>
      <w:proofErr w:type="spellStart"/>
      <w:r>
        <w:t>Odp</w:t>
      </w:r>
      <w:proofErr w:type="spellEnd"/>
      <w:r>
        <w:t>: Tak, ofert częściowych nie przyjmujemy.</w:t>
      </w:r>
    </w:p>
    <w:p w:rsidR="00085E6D" w:rsidRDefault="00085E6D" w:rsidP="00085E6D">
      <w:pPr>
        <w:jc w:val="both"/>
      </w:pPr>
    </w:p>
    <w:p w:rsidR="00085E6D" w:rsidRPr="00085E6D" w:rsidRDefault="00085E6D" w:rsidP="00085E6D">
      <w:pPr>
        <w:jc w:val="both"/>
        <w:rPr>
          <w:b/>
        </w:rPr>
      </w:pPr>
      <w:r w:rsidRPr="00085E6D">
        <w:rPr>
          <w:b/>
        </w:rPr>
        <w:t xml:space="preserve">2) Poz. 2. Insulin </w:t>
      </w:r>
      <w:proofErr w:type="spellStart"/>
      <w:r w:rsidRPr="00085E6D">
        <w:rPr>
          <w:b/>
        </w:rPr>
        <w:t>bovine</w:t>
      </w:r>
      <w:proofErr w:type="spellEnd"/>
      <w:r w:rsidRPr="00085E6D">
        <w:rPr>
          <w:b/>
        </w:rPr>
        <w:t xml:space="preserve"> – proszę podać jakie opakowanie mamy wycenić?</w:t>
      </w:r>
    </w:p>
    <w:p w:rsidR="00085E6D" w:rsidRDefault="00085E6D" w:rsidP="00085E6D">
      <w:pPr>
        <w:jc w:val="both"/>
      </w:pPr>
      <w:proofErr w:type="spellStart"/>
      <w:r>
        <w:t>Odp</w:t>
      </w:r>
      <w:proofErr w:type="spellEnd"/>
      <w:r>
        <w:t>: Zapytanie ofertowe będzie uzupełnione o masę produktu.</w:t>
      </w:r>
    </w:p>
    <w:p w:rsidR="00085E6D" w:rsidRDefault="00085E6D" w:rsidP="00085E6D">
      <w:pPr>
        <w:rPr>
          <w:rFonts w:ascii="Calibri" w:hAnsi="Calibri"/>
        </w:rPr>
      </w:pPr>
    </w:p>
    <w:p w:rsidR="00085E6D" w:rsidRPr="00085E6D" w:rsidRDefault="00085E6D" w:rsidP="00085E6D">
      <w:pPr>
        <w:rPr>
          <w:rFonts w:ascii="Calibri" w:hAnsi="Calibri"/>
          <w:b/>
          <w:lang w:eastAsia="de-DE"/>
        </w:rPr>
      </w:pPr>
      <w:r w:rsidRPr="00085E6D">
        <w:rPr>
          <w:rFonts w:ascii="Calibri" w:hAnsi="Calibri"/>
          <w:b/>
        </w:rPr>
        <w:t xml:space="preserve">3) </w:t>
      </w:r>
      <w:r w:rsidRPr="00085E6D">
        <w:rPr>
          <w:rFonts w:ascii="Calibri" w:hAnsi="Calibri"/>
          <w:b/>
          <w:lang w:eastAsia="de-DE"/>
        </w:rPr>
        <w:t xml:space="preserve">Dotyczy wzoru umowy, </w:t>
      </w:r>
      <w:r w:rsidRPr="00085E6D">
        <w:rPr>
          <w:rFonts w:ascii="Arial Narrow" w:hAnsi="Arial Narrow"/>
          <w:b/>
          <w:lang w:eastAsia="de-DE"/>
        </w:rPr>
        <w:t>§4</w:t>
      </w:r>
      <w:r w:rsidRPr="00085E6D">
        <w:rPr>
          <w:rFonts w:ascii="Calibri" w:hAnsi="Calibri"/>
          <w:b/>
          <w:lang w:eastAsia="de-DE"/>
        </w:rPr>
        <w:t>, ustęp 2.</w:t>
      </w:r>
    </w:p>
    <w:p w:rsidR="00085E6D" w:rsidRPr="00085E6D" w:rsidRDefault="00085E6D" w:rsidP="00085E6D">
      <w:pPr>
        <w:rPr>
          <w:rFonts w:ascii="Calibri" w:hAnsi="Calibri"/>
        </w:rPr>
      </w:pPr>
      <w:r w:rsidRPr="00085E6D">
        <w:rPr>
          <w:rFonts w:ascii="Calibri" w:hAnsi="Calibri"/>
        </w:rPr>
        <w:t>Czy Zamawiający wyrazi zgodę na uzupełnienie tego zapisu o:</w:t>
      </w:r>
    </w:p>
    <w:p w:rsidR="00085E6D" w:rsidRDefault="00085E6D" w:rsidP="00085E6D">
      <w:pPr>
        <w:pStyle w:val="Akapitzlist"/>
        <w:rPr>
          <w:rFonts w:ascii="Calibri" w:hAnsi="Calibri"/>
        </w:rPr>
      </w:pPr>
      <w:r>
        <w:rPr>
          <w:rFonts w:ascii="Calibri" w:hAnsi="Calibri"/>
        </w:rPr>
        <w:t xml:space="preserve">„ lub Wykonawca zapewni stały dostęp Zamawiającemu ( 24h, 7 dni w tygodniu ) do kart charakterystyki produktu oraz certyfikatów jakości lub świadectw kontroli jakości na swojej stronie internetowej, a na żądanie Zamawiającego niezwłocznie dostarczy drogą </w:t>
      </w:r>
      <w:proofErr w:type="spellStart"/>
      <w:r>
        <w:rPr>
          <w:rFonts w:ascii="Calibri" w:hAnsi="Calibri"/>
        </w:rPr>
        <w:t>emailową</w:t>
      </w:r>
      <w:proofErr w:type="spellEnd"/>
      <w:r>
        <w:rPr>
          <w:rFonts w:ascii="Calibri" w:hAnsi="Calibri"/>
        </w:rPr>
        <w:t xml:space="preserve"> lub w formie wydrukowanej. </w:t>
      </w:r>
    </w:p>
    <w:p w:rsidR="00085E6D" w:rsidRDefault="00085E6D" w:rsidP="00085E6D">
      <w:pPr>
        <w:pStyle w:val="Akapitzlist"/>
        <w:rPr>
          <w:rFonts w:ascii="Calibri" w:hAnsi="Calibri"/>
          <w:lang w:eastAsia="de-DE"/>
        </w:rPr>
      </w:pPr>
      <w:r>
        <w:rPr>
          <w:rFonts w:ascii="Calibri" w:hAnsi="Calibri"/>
        </w:rPr>
        <w:t xml:space="preserve">Prośbę swoją motywujemy tym, iż w przypadku naszej firmy proces realizacji zamówienia nie przewiduje dostarczania w/w dokumentów wraz z towarem. Ze względów na politykę ekologiczną firmy udostępniamy wymagane dokumenty w formie elektronicznych plików na naszej stronie. </w:t>
      </w:r>
    </w:p>
    <w:p w:rsidR="00085E6D" w:rsidRDefault="00085E6D" w:rsidP="00085E6D">
      <w:pPr>
        <w:jc w:val="both"/>
      </w:pPr>
      <w:proofErr w:type="spellStart"/>
      <w:r>
        <w:t>Odp</w:t>
      </w:r>
      <w:proofErr w:type="spellEnd"/>
      <w:r>
        <w:t xml:space="preserve">: Tak, umowa zostanie zmieniona wg ww. sugestii. </w:t>
      </w:r>
    </w:p>
    <w:p w:rsidR="00085E6D" w:rsidRDefault="00085E6D" w:rsidP="00085E6D">
      <w:pPr>
        <w:jc w:val="both"/>
      </w:pPr>
    </w:p>
    <w:p w:rsidR="00085E6D" w:rsidRPr="00085E6D" w:rsidRDefault="00085E6D" w:rsidP="00085E6D">
      <w:pPr>
        <w:rPr>
          <w:rFonts w:ascii="Calibri" w:hAnsi="Calibri"/>
          <w:b/>
          <w:lang w:eastAsia="de-DE"/>
        </w:rPr>
      </w:pPr>
      <w:r>
        <w:t xml:space="preserve">4) </w:t>
      </w:r>
      <w:r w:rsidRPr="00085E6D">
        <w:rPr>
          <w:rFonts w:ascii="Calibri" w:hAnsi="Calibri"/>
          <w:b/>
          <w:lang w:eastAsia="de-DE"/>
        </w:rPr>
        <w:t xml:space="preserve">Dotyczy wzoru umowy, </w:t>
      </w:r>
      <w:r w:rsidRPr="00085E6D">
        <w:rPr>
          <w:rFonts w:ascii="Arial Narrow" w:hAnsi="Arial Narrow"/>
          <w:b/>
          <w:lang w:eastAsia="de-DE"/>
        </w:rPr>
        <w:t>§4</w:t>
      </w:r>
      <w:r w:rsidRPr="00085E6D">
        <w:rPr>
          <w:rFonts w:ascii="Calibri" w:hAnsi="Calibri"/>
          <w:b/>
          <w:lang w:eastAsia="de-DE"/>
        </w:rPr>
        <w:t xml:space="preserve">, ustęp 4 oraz </w:t>
      </w:r>
      <w:r w:rsidRPr="00085E6D">
        <w:rPr>
          <w:rFonts w:ascii="Arial Narrow" w:hAnsi="Arial Narrow"/>
          <w:b/>
          <w:lang w:eastAsia="de-DE"/>
        </w:rPr>
        <w:t>§8</w:t>
      </w:r>
      <w:r w:rsidRPr="00085E6D">
        <w:rPr>
          <w:rFonts w:ascii="Calibri" w:hAnsi="Calibri"/>
          <w:b/>
          <w:lang w:eastAsia="de-DE"/>
        </w:rPr>
        <w:t>, ustęp 3  .</w:t>
      </w:r>
    </w:p>
    <w:p w:rsidR="00085E6D" w:rsidRDefault="00085E6D" w:rsidP="00085E6D">
      <w:pPr>
        <w:ind w:left="705"/>
        <w:jc w:val="both"/>
        <w:rPr>
          <w:rFonts w:ascii="Calibri" w:hAnsi="Calibri"/>
        </w:rPr>
      </w:pPr>
      <w:r>
        <w:rPr>
          <w:rFonts w:ascii="Calibri" w:hAnsi="Calibri"/>
        </w:rPr>
        <w:t>Czy Zamawiający wyrazi zgodę na wydłużenie terminu wymiany w ramach reklamacji z 3 dni roboczych i 5 dni roboczych dni do 21 dni? Prośbę swoją motywujemy tym, iż w przypadku złożenia reklamacji niezbędne jest przeprowadzenie samej analizy słuszności reklamacji. Biorąc pod uwagę ten aspekt jak również i fakt iż nasze produkty magazynowane są poza granicami kraju, podany tutaj termin zda się niewystarczającym i naraża Wykonawcę na ponoszenie kar umownych tytułem nieterminowej realizacji.</w:t>
      </w:r>
    </w:p>
    <w:p w:rsidR="00085E6D" w:rsidRDefault="00085E6D" w:rsidP="00085E6D">
      <w:pPr>
        <w:jc w:val="both"/>
      </w:pPr>
      <w:proofErr w:type="spellStart"/>
      <w:r>
        <w:t>Odp</w:t>
      </w:r>
      <w:proofErr w:type="spellEnd"/>
      <w:r>
        <w:t>: Tak, umowa zostanie zmieniona</w:t>
      </w:r>
      <w:r>
        <w:t xml:space="preserve"> </w:t>
      </w:r>
      <w:r>
        <w:t>wg ww. sugestii.</w:t>
      </w:r>
      <w:bookmarkStart w:id="0" w:name="_GoBack"/>
      <w:bookmarkEnd w:id="0"/>
    </w:p>
    <w:p w:rsidR="00085E6D" w:rsidRPr="00085E6D" w:rsidRDefault="00085E6D" w:rsidP="00085E6D">
      <w:pPr>
        <w:ind w:left="705"/>
        <w:jc w:val="both"/>
        <w:rPr>
          <w:rFonts w:ascii="Calibri" w:hAnsi="Calibri"/>
        </w:rPr>
      </w:pPr>
    </w:p>
    <w:p w:rsidR="00085E6D" w:rsidRPr="00085E6D" w:rsidRDefault="00085E6D" w:rsidP="00085E6D">
      <w:pPr>
        <w:jc w:val="both"/>
      </w:pPr>
    </w:p>
    <w:p w:rsidR="0073637A" w:rsidRDefault="00085E6D"/>
    <w:sectPr w:rsidR="00736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F2584"/>
    <w:multiLevelType w:val="hybridMultilevel"/>
    <w:tmpl w:val="D6225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6D"/>
    <w:rsid w:val="00085E6D"/>
    <w:rsid w:val="002C6030"/>
    <w:rsid w:val="0039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E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E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6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7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2015-05-07T08:12:00Z</dcterms:created>
  <dcterms:modified xsi:type="dcterms:W3CDTF">2015-05-07T08:22:00Z</dcterms:modified>
</cp:coreProperties>
</file>