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D5046" w14:textId="77777777" w:rsidR="00D60569" w:rsidRPr="00127C21" w:rsidRDefault="001515F1" w:rsidP="00E87DCF">
      <w:pPr>
        <w:tabs>
          <w:tab w:val="left" w:pos="851"/>
        </w:tabs>
        <w:spacing w:before="80" w:after="8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C21">
        <w:rPr>
          <w:rFonts w:ascii="Times New Roman" w:hAnsi="Times New Roman" w:cs="Times New Roman"/>
          <w:b/>
          <w:sz w:val="20"/>
          <w:szCs w:val="20"/>
        </w:rPr>
        <w:t>UMOWA</w:t>
      </w:r>
      <w:r w:rsidR="00D168F8" w:rsidRPr="00127C21">
        <w:rPr>
          <w:rFonts w:ascii="Times New Roman" w:hAnsi="Times New Roman" w:cs="Times New Roman"/>
          <w:b/>
          <w:sz w:val="20"/>
          <w:szCs w:val="20"/>
        </w:rPr>
        <w:t xml:space="preserve"> O PRZEPROWADZENIE BADANIA SPRAWOZDANIA FINANSOWEGO</w:t>
      </w:r>
    </w:p>
    <w:p w14:paraId="13FD7FEC" w14:textId="77777777" w:rsidR="001515F1" w:rsidRPr="00127C21" w:rsidRDefault="001515F1" w:rsidP="00E87DCF">
      <w:pPr>
        <w:pBdr>
          <w:bottom w:val="single" w:sz="12" w:space="1" w:color="auto"/>
        </w:pBdr>
        <w:tabs>
          <w:tab w:val="left" w:pos="851"/>
        </w:tabs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</w:p>
    <w:p w14:paraId="7F214930" w14:textId="77777777" w:rsidR="001515F1" w:rsidRPr="00127C21" w:rsidRDefault="001515F1" w:rsidP="00E87DCF">
      <w:pPr>
        <w:tabs>
          <w:tab w:val="left" w:pos="851"/>
        </w:tabs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zawarta w dniu ____________________ roku pomiędzy:</w:t>
      </w:r>
    </w:p>
    <w:p w14:paraId="3B01A914" w14:textId="77777777" w:rsidR="001515F1" w:rsidRPr="00127C21" w:rsidRDefault="001515F1" w:rsidP="00E87DCF">
      <w:pPr>
        <w:tabs>
          <w:tab w:val="left" w:pos="851"/>
        </w:tabs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9F5FDE" w14:textId="2846B388" w:rsidR="00FA1E50" w:rsidRPr="000866DC" w:rsidRDefault="00FA1E50" w:rsidP="000866DC">
      <w:pPr>
        <w:tabs>
          <w:tab w:val="left" w:pos="851"/>
          <w:tab w:val="left" w:pos="993"/>
        </w:tabs>
        <w:autoSpaceDN w:val="0"/>
        <w:adjustRightInd w:val="0"/>
        <w:spacing w:before="80" w:after="8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866DC">
        <w:rPr>
          <w:rFonts w:ascii="Times New Roman" w:hAnsi="Times New Roman" w:cs="Times New Roman"/>
          <w:b/>
          <w:bCs/>
          <w:sz w:val="20"/>
          <w:szCs w:val="20"/>
        </w:rPr>
        <w:t>Politechniką Białostocką</w:t>
      </w:r>
      <w:r w:rsidRPr="000866DC">
        <w:rPr>
          <w:rFonts w:ascii="Times New Roman" w:hAnsi="Times New Roman" w:cs="Times New Roman"/>
          <w:sz w:val="20"/>
          <w:szCs w:val="20"/>
        </w:rPr>
        <w:t>, z</w:t>
      </w:r>
      <w:r w:rsidRPr="000866D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866DC">
        <w:rPr>
          <w:rFonts w:ascii="Times New Roman" w:hAnsi="Times New Roman" w:cs="Times New Roman"/>
          <w:sz w:val="20"/>
          <w:szCs w:val="20"/>
        </w:rPr>
        <w:t xml:space="preserve">siedzibą w Białymstoku, ul. Wiejska 45A, NIP 542-020-87-21, REGON 000001672 reprezentowaną </w:t>
      </w:r>
      <w:r w:rsidR="00B2648A" w:rsidRPr="000866DC">
        <w:rPr>
          <w:rFonts w:ascii="Times New Roman" w:hAnsi="Times New Roman" w:cs="Times New Roman"/>
          <w:sz w:val="20"/>
          <w:szCs w:val="20"/>
        </w:rPr>
        <w:t xml:space="preserve">przez </w:t>
      </w:r>
      <w:r w:rsidRPr="000866DC">
        <w:rPr>
          <w:rFonts w:ascii="Times New Roman" w:hAnsi="Times New Roman" w:cs="Times New Roman"/>
          <w:sz w:val="20"/>
          <w:szCs w:val="20"/>
        </w:rPr>
        <w:t xml:space="preserve">Rektora - </w:t>
      </w:r>
      <w:r w:rsidR="007A6C82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0866DC">
        <w:rPr>
          <w:rFonts w:ascii="Times New Roman" w:hAnsi="Times New Roman" w:cs="Times New Roman"/>
          <w:sz w:val="20"/>
          <w:szCs w:val="20"/>
        </w:rPr>
        <w:t>,</w:t>
      </w:r>
    </w:p>
    <w:p w14:paraId="5A96C148" w14:textId="16AA246F" w:rsidR="001515F1" w:rsidRPr="000866DC" w:rsidRDefault="001515F1" w:rsidP="000866DC">
      <w:p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6DC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0866DC">
        <w:rPr>
          <w:rFonts w:ascii="Times New Roman" w:hAnsi="Times New Roman" w:cs="Times New Roman"/>
          <w:b/>
          <w:sz w:val="20"/>
          <w:szCs w:val="20"/>
        </w:rPr>
        <w:t>Zleceniodawcą</w:t>
      </w:r>
      <w:r w:rsidRPr="000866DC">
        <w:rPr>
          <w:rFonts w:ascii="Times New Roman" w:hAnsi="Times New Roman" w:cs="Times New Roman"/>
          <w:sz w:val="20"/>
          <w:szCs w:val="20"/>
        </w:rPr>
        <w:t>,</w:t>
      </w:r>
    </w:p>
    <w:p w14:paraId="6481BB60" w14:textId="17BE66A5" w:rsidR="001515F1" w:rsidRPr="00127C21" w:rsidRDefault="006B4D7B" w:rsidP="00E87DCF">
      <w:pPr>
        <w:tabs>
          <w:tab w:val="left" w:pos="851"/>
        </w:tabs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a</w:t>
      </w:r>
    </w:p>
    <w:p w14:paraId="7E7475F2" w14:textId="77777777" w:rsidR="00697200" w:rsidRPr="00127C21" w:rsidRDefault="00697200" w:rsidP="00E87DCF">
      <w:pPr>
        <w:tabs>
          <w:tab w:val="left" w:pos="851"/>
        </w:tabs>
        <w:spacing w:before="80" w:after="8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FE3202" w14:textId="77777777" w:rsidR="001515F1" w:rsidRPr="00127C21" w:rsidRDefault="001515F1" w:rsidP="00E87DCF">
      <w:p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7C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_______________</w:t>
      </w:r>
      <w:r w:rsidRPr="00127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siedzibą w ______________ (__-___) przy ulicy _______________, wpisaną do rejestru przedsiębiorców Krajowego Rejestru Sądowego prowadzonego przez Sąd Rejonowy _________________, ___ Wydział Gospodarczy pod numerem KRS ___________, NIP: ____________, Regon: ___________, kapitał zakładowy ________ złotych,</w:t>
      </w:r>
    </w:p>
    <w:p w14:paraId="35D1524A" w14:textId="77777777" w:rsidR="001515F1" w:rsidRPr="00127C21" w:rsidRDefault="001515F1" w:rsidP="00E87DCF">
      <w:pPr>
        <w:tabs>
          <w:tab w:val="left" w:pos="851"/>
        </w:tabs>
        <w:spacing w:before="80" w:after="80" w:line="360" w:lineRule="auto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reprezentowaną przez:</w:t>
      </w:r>
    </w:p>
    <w:p w14:paraId="3A4EB960" w14:textId="77777777" w:rsidR="001515F1" w:rsidRPr="00127C21" w:rsidRDefault="001515F1" w:rsidP="00E87DCF">
      <w:p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Pana/Panią, ____________ - ____________,</w:t>
      </w:r>
    </w:p>
    <w:p w14:paraId="792A5F34" w14:textId="77777777" w:rsidR="001515F1" w:rsidRPr="00127C21" w:rsidRDefault="001515F1" w:rsidP="00E87DCF">
      <w:pPr>
        <w:numPr>
          <w:ilvl w:val="12"/>
          <w:numId w:val="0"/>
        </w:numPr>
        <w:tabs>
          <w:tab w:val="left" w:pos="851"/>
        </w:tabs>
        <w:spacing w:before="80" w:after="80" w:line="360" w:lineRule="auto"/>
        <w:ind w:left="283" w:hanging="283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zwaną dalej </w:t>
      </w:r>
      <w:r w:rsidRPr="00127C21">
        <w:rPr>
          <w:rFonts w:ascii="Times New Roman" w:hAnsi="Times New Roman" w:cs="Times New Roman"/>
          <w:b/>
          <w:sz w:val="20"/>
          <w:szCs w:val="20"/>
        </w:rPr>
        <w:t>Zleceniobiorcą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69934B18" w14:textId="77777777" w:rsidR="001515F1" w:rsidRPr="00127C21" w:rsidRDefault="001515F1" w:rsidP="00E87DCF">
      <w:pPr>
        <w:numPr>
          <w:ilvl w:val="12"/>
          <w:numId w:val="0"/>
        </w:numPr>
        <w:tabs>
          <w:tab w:val="left" w:pos="851"/>
        </w:tabs>
        <w:spacing w:before="80" w:after="80" w:line="360" w:lineRule="auto"/>
        <w:ind w:left="283" w:hanging="283"/>
        <w:rPr>
          <w:rFonts w:ascii="Times New Roman" w:hAnsi="Times New Roman" w:cs="Times New Roman"/>
          <w:b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Zwanych łącznie </w:t>
      </w:r>
      <w:r w:rsidRPr="00127C21">
        <w:rPr>
          <w:rFonts w:ascii="Times New Roman" w:hAnsi="Times New Roman" w:cs="Times New Roman"/>
          <w:b/>
          <w:sz w:val="20"/>
          <w:szCs w:val="20"/>
        </w:rPr>
        <w:t xml:space="preserve">Stronami </w:t>
      </w:r>
    </w:p>
    <w:p w14:paraId="52B4C5A3" w14:textId="77777777" w:rsidR="001515F1" w:rsidRPr="00127C21" w:rsidRDefault="001515F1" w:rsidP="00E87DCF">
      <w:pPr>
        <w:numPr>
          <w:ilvl w:val="12"/>
          <w:numId w:val="0"/>
        </w:numPr>
        <w:tabs>
          <w:tab w:val="left" w:pos="851"/>
        </w:tabs>
        <w:spacing w:before="80" w:after="80" w:line="360" w:lineRule="auto"/>
        <w:ind w:left="283" w:hanging="283"/>
        <w:rPr>
          <w:rFonts w:ascii="Times New Roman" w:hAnsi="Times New Roman" w:cs="Times New Roman"/>
          <w:b/>
          <w:sz w:val="20"/>
          <w:szCs w:val="20"/>
        </w:rPr>
      </w:pPr>
    </w:p>
    <w:p w14:paraId="7C0EE9F5" w14:textId="77777777" w:rsidR="001515F1" w:rsidRPr="00127C21" w:rsidRDefault="001515F1" w:rsidP="00E87DCF">
      <w:p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o treści następującej:</w:t>
      </w:r>
    </w:p>
    <w:p w14:paraId="633263D9" w14:textId="77777777" w:rsidR="001515F1" w:rsidRPr="00127C21" w:rsidRDefault="001515F1" w:rsidP="00E87DCF">
      <w:pPr>
        <w:pStyle w:val="Akapitzlist"/>
        <w:tabs>
          <w:tab w:val="left" w:pos="851"/>
        </w:tabs>
        <w:spacing w:before="80" w:after="8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F2D61D0" w14:textId="5825469F" w:rsidR="001515F1" w:rsidRPr="00127C21" w:rsidRDefault="001515F1" w:rsidP="00E87DC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Przedmiot Umowy</w:t>
      </w:r>
      <w:r w:rsidR="00D41A90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Cel i zakres badania </w:t>
      </w:r>
    </w:p>
    <w:p w14:paraId="2B0E2435" w14:textId="0A4368EF" w:rsidR="002B3CEF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Mocą niniejszej </w:t>
      </w:r>
      <w:r w:rsidR="00125A42" w:rsidRPr="00127C21">
        <w:rPr>
          <w:rFonts w:ascii="Times New Roman" w:hAnsi="Times New Roman" w:cs="Times New Roman"/>
          <w:sz w:val="20"/>
          <w:szCs w:val="20"/>
        </w:rPr>
        <w:t>u</w:t>
      </w:r>
      <w:r w:rsidRPr="00127C21">
        <w:rPr>
          <w:rFonts w:ascii="Times New Roman" w:hAnsi="Times New Roman" w:cs="Times New Roman"/>
          <w:sz w:val="20"/>
          <w:szCs w:val="20"/>
        </w:rPr>
        <w:t>mowy Zleceniobiorca zobowiązuje się do przeprowadzenia zleco</w:t>
      </w:r>
      <w:r w:rsidR="004B13CB" w:rsidRPr="00127C21">
        <w:rPr>
          <w:rFonts w:ascii="Times New Roman" w:hAnsi="Times New Roman" w:cs="Times New Roman"/>
          <w:sz w:val="20"/>
          <w:szCs w:val="20"/>
        </w:rPr>
        <w:t>nego przez Zleceniodawcę badania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ustawowego sprawozdań finansowych Zleceniodawcy sporządzonych zgodnie z </w:t>
      </w:r>
      <w:r w:rsidR="006C2078">
        <w:rPr>
          <w:rFonts w:ascii="Times New Roman" w:hAnsi="Times New Roman" w:cs="Times New Roman"/>
          <w:sz w:val="20"/>
          <w:szCs w:val="20"/>
        </w:rPr>
        <w:t>Ustawą o rachunkowości z dnia 29</w:t>
      </w:r>
      <w:r w:rsidR="00C74F63">
        <w:rPr>
          <w:rFonts w:ascii="Times New Roman" w:hAnsi="Times New Roman" w:cs="Times New Roman"/>
          <w:sz w:val="20"/>
          <w:szCs w:val="20"/>
        </w:rPr>
        <w:t xml:space="preserve"> września 1994 r. (Dz. U.  2019 r. poz. 351 </w:t>
      </w:r>
      <w:proofErr w:type="spellStart"/>
      <w:r w:rsidR="00C74F63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74F63">
        <w:rPr>
          <w:rFonts w:ascii="Times New Roman" w:hAnsi="Times New Roman" w:cs="Times New Roman"/>
          <w:sz w:val="20"/>
          <w:szCs w:val="20"/>
        </w:rPr>
        <w:t>.</w:t>
      </w:r>
      <w:r w:rsidR="006C2078">
        <w:rPr>
          <w:rFonts w:ascii="Times New Roman" w:hAnsi="Times New Roman" w:cs="Times New Roman"/>
          <w:sz w:val="20"/>
          <w:szCs w:val="20"/>
        </w:rPr>
        <w:t xml:space="preserve">) 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za następujące okresy: </w:t>
      </w:r>
    </w:p>
    <w:p w14:paraId="588FCF35" w14:textId="40865FBC" w:rsidR="002B3CEF" w:rsidRPr="00127C21" w:rsidRDefault="002B3CEF" w:rsidP="00E87DCF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za rok obrotowy kończący się dnia </w:t>
      </w:r>
      <w:r w:rsidR="007A6C82">
        <w:rPr>
          <w:rFonts w:ascii="Times New Roman" w:hAnsi="Times New Roman" w:cs="Times New Roman"/>
          <w:sz w:val="20"/>
          <w:szCs w:val="20"/>
        </w:rPr>
        <w:t>31 grudnia  2020</w:t>
      </w:r>
      <w:r w:rsidR="006C2078">
        <w:rPr>
          <w:rFonts w:ascii="Times New Roman" w:hAnsi="Times New Roman" w:cs="Times New Roman"/>
          <w:sz w:val="20"/>
          <w:szCs w:val="20"/>
        </w:rPr>
        <w:t xml:space="preserve"> </w:t>
      </w:r>
      <w:r w:rsidRPr="00127C21">
        <w:rPr>
          <w:rFonts w:ascii="Times New Roman" w:hAnsi="Times New Roman" w:cs="Times New Roman"/>
          <w:sz w:val="20"/>
          <w:szCs w:val="20"/>
        </w:rPr>
        <w:t xml:space="preserve">roku; </w:t>
      </w:r>
    </w:p>
    <w:p w14:paraId="200D08CF" w14:textId="4FB187AD" w:rsidR="002B3CEF" w:rsidRPr="00127C21" w:rsidRDefault="002B3CEF" w:rsidP="00E87DCF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 rok obrotowy k</w:t>
      </w:r>
      <w:r w:rsidR="006C2078">
        <w:rPr>
          <w:rFonts w:ascii="Times New Roman" w:hAnsi="Times New Roman" w:cs="Times New Roman"/>
          <w:sz w:val="20"/>
          <w:szCs w:val="20"/>
        </w:rPr>
        <w:t>o</w:t>
      </w:r>
      <w:r w:rsidR="007A6C82">
        <w:rPr>
          <w:rFonts w:ascii="Times New Roman" w:hAnsi="Times New Roman" w:cs="Times New Roman"/>
          <w:sz w:val="20"/>
          <w:szCs w:val="20"/>
        </w:rPr>
        <w:t>ńczący się dnia 31 grudnia  2021</w:t>
      </w:r>
      <w:r w:rsidR="006C2078">
        <w:rPr>
          <w:rFonts w:ascii="Times New Roman" w:hAnsi="Times New Roman" w:cs="Times New Roman"/>
          <w:sz w:val="20"/>
          <w:szCs w:val="20"/>
        </w:rPr>
        <w:t xml:space="preserve"> </w:t>
      </w:r>
      <w:r w:rsidRPr="00127C21">
        <w:rPr>
          <w:rFonts w:ascii="Times New Roman" w:hAnsi="Times New Roman" w:cs="Times New Roman"/>
          <w:sz w:val="20"/>
          <w:szCs w:val="20"/>
        </w:rPr>
        <w:t xml:space="preserve">roku, </w:t>
      </w:r>
    </w:p>
    <w:p w14:paraId="2F17BDE6" w14:textId="6503AE58" w:rsidR="002B3CEF" w:rsidRPr="00127C21" w:rsidRDefault="001515F1" w:rsidP="00E87DCF">
      <w:pPr>
        <w:tabs>
          <w:tab w:val="left" w:pos="851"/>
        </w:tabs>
        <w:spacing w:before="80" w:after="8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(dale</w:t>
      </w:r>
      <w:r w:rsidR="001D0026" w:rsidRPr="00127C21">
        <w:rPr>
          <w:rFonts w:ascii="Times New Roman" w:hAnsi="Times New Roman" w:cs="Times New Roman"/>
          <w:sz w:val="20"/>
          <w:szCs w:val="20"/>
        </w:rPr>
        <w:t>j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łącznie</w:t>
      </w:r>
      <w:r w:rsidR="000C482C" w:rsidRPr="00127C21">
        <w:rPr>
          <w:rFonts w:ascii="Times New Roman" w:hAnsi="Times New Roman" w:cs="Times New Roman"/>
          <w:sz w:val="20"/>
          <w:szCs w:val="20"/>
        </w:rPr>
        <w:t>: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976739" w:rsidRPr="00127C21">
        <w:rPr>
          <w:rFonts w:ascii="Times New Roman" w:hAnsi="Times New Roman" w:cs="Times New Roman"/>
          <w:b/>
          <w:sz w:val="20"/>
          <w:szCs w:val="20"/>
        </w:rPr>
        <w:t>S</w:t>
      </w:r>
      <w:r w:rsidR="002B3CEF" w:rsidRPr="00127C21">
        <w:rPr>
          <w:rFonts w:ascii="Times New Roman" w:hAnsi="Times New Roman" w:cs="Times New Roman"/>
          <w:b/>
          <w:sz w:val="20"/>
          <w:szCs w:val="20"/>
        </w:rPr>
        <w:t>prawozdania</w:t>
      </w:r>
      <w:r w:rsidRPr="00127C21">
        <w:rPr>
          <w:rFonts w:ascii="Times New Roman" w:hAnsi="Times New Roman" w:cs="Times New Roman"/>
          <w:b/>
          <w:sz w:val="20"/>
          <w:szCs w:val="20"/>
        </w:rPr>
        <w:t xml:space="preserve"> finansowe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lub z osobna </w:t>
      </w:r>
      <w:r w:rsidR="002B3CEF" w:rsidRPr="00127C21">
        <w:rPr>
          <w:rFonts w:ascii="Times New Roman" w:hAnsi="Times New Roman" w:cs="Times New Roman"/>
          <w:b/>
          <w:sz w:val="20"/>
          <w:szCs w:val="20"/>
        </w:rPr>
        <w:t>Sprawozdanie finansowe</w:t>
      </w:r>
      <w:r w:rsidRPr="00127C21">
        <w:rPr>
          <w:rFonts w:ascii="Times New Roman" w:hAnsi="Times New Roman" w:cs="Times New Roman"/>
          <w:sz w:val="20"/>
          <w:szCs w:val="20"/>
        </w:rPr>
        <w:t>)</w:t>
      </w:r>
      <w:r w:rsidR="002B3CEF" w:rsidRPr="00127C21">
        <w:rPr>
          <w:rFonts w:ascii="Times New Roman" w:hAnsi="Times New Roman" w:cs="Times New Roman"/>
          <w:sz w:val="20"/>
          <w:szCs w:val="20"/>
        </w:rPr>
        <w:t>,</w:t>
      </w:r>
      <w:r w:rsidR="00CA3C4F" w:rsidRPr="00127C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DCEC15" w14:textId="55A6577A" w:rsidR="00CA3C4F" w:rsidRPr="00127C21" w:rsidRDefault="00CA3C4F" w:rsidP="00E87DCF">
      <w:pPr>
        <w:tabs>
          <w:tab w:val="left" w:pos="851"/>
        </w:tabs>
        <w:spacing w:before="80" w:after="8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 celu przedłożenia Zleceniodawcy</w:t>
      </w:r>
      <w:r w:rsidR="002B3CEF" w:rsidRPr="00127C21">
        <w:rPr>
          <w:rFonts w:ascii="Times New Roman" w:hAnsi="Times New Roman" w:cs="Times New Roman"/>
          <w:sz w:val="20"/>
          <w:szCs w:val="20"/>
        </w:rPr>
        <w:t xml:space="preserve"> odnośnie każdego ze Sprawozdań Finansowych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127C21">
        <w:rPr>
          <w:rFonts w:ascii="Times New Roman" w:hAnsi="Times New Roman" w:cs="Times New Roman"/>
          <w:sz w:val="20"/>
          <w:szCs w:val="20"/>
        </w:rPr>
        <w:t>sprawozdania z </w:t>
      </w:r>
      <w:r w:rsidR="00B93186" w:rsidRPr="00127C21">
        <w:rPr>
          <w:rFonts w:ascii="Times New Roman" w:hAnsi="Times New Roman" w:cs="Times New Roman"/>
          <w:sz w:val="20"/>
          <w:szCs w:val="20"/>
        </w:rPr>
        <w:t>badania w </w:t>
      </w:r>
      <w:r w:rsidR="00074CA4" w:rsidRPr="00127C21">
        <w:rPr>
          <w:rFonts w:ascii="Times New Roman" w:hAnsi="Times New Roman" w:cs="Times New Roman"/>
          <w:sz w:val="20"/>
          <w:szCs w:val="20"/>
        </w:rPr>
        <w:t>formie pisemne</w:t>
      </w:r>
      <w:r w:rsidR="002E2100" w:rsidRPr="00127C21">
        <w:rPr>
          <w:rFonts w:ascii="Times New Roman" w:hAnsi="Times New Roman" w:cs="Times New Roman"/>
          <w:sz w:val="20"/>
          <w:szCs w:val="20"/>
        </w:rPr>
        <w:t>j,</w:t>
      </w:r>
      <w:r w:rsidR="00074CA4" w:rsidRPr="00127C21">
        <w:rPr>
          <w:rFonts w:ascii="Times New Roman" w:hAnsi="Times New Roman" w:cs="Times New Roman"/>
          <w:sz w:val="20"/>
          <w:szCs w:val="20"/>
        </w:rPr>
        <w:t xml:space="preserve"> zawierającego opinię</w:t>
      </w:r>
      <w:r w:rsidR="006044B4" w:rsidRPr="00127C21">
        <w:rPr>
          <w:rFonts w:ascii="Times New Roman" w:hAnsi="Times New Roman" w:cs="Times New Roman"/>
          <w:sz w:val="20"/>
          <w:szCs w:val="20"/>
        </w:rPr>
        <w:t xml:space="preserve"> biegłego rewidenta o</w:t>
      </w:r>
      <w:r w:rsidR="007A5002" w:rsidRPr="00127C21">
        <w:rPr>
          <w:rFonts w:ascii="Times New Roman" w:hAnsi="Times New Roman" w:cs="Times New Roman"/>
          <w:sz w:val="20"/>
          <w:szCs w:val="20"/>
        </w:rPr>
        <w:t> </w:t>
      </w:r>
      <w:r w:rsidR="006044B4" w:rsidRPr="00127C21">
        <w:rPr>
          <w:rFonts w:ascii="Times New Roman" w:hAnsi="Times New Roman" w:cs="Times New Roman"/>
          <w:sz w:val="20"/>
          <w:szCs w:val="20"/>
        </w:rPr>
        <w:t>zbadanym S</w:t>
      </w:r>
      <w:r w:rsidR="00074CA4" w:rsidRPr="00127C21">
        <w:rPr>
          <w:rFonts w:ascii="Times New Roman" w:hAnsi="Times New Roman" w:cs="Times New Roman"/>
          <w:sz w:val="20"/>
          <w:szCs w:val="20"/>
        </w:rPr>
        <w:t>prawozdaniu finansowym lub odmow</w:t>
      </w:r>
      <w:r w:rsidR="0086627E" w:rsidRPr="00127C21">
        <w:rPr>
          <w:rFonts w:ascii="Times New Roman" w:hAnsi="Times New Roman" w:cs="Times New Roman"/>
          <w:sz w:val="20"/>
          <w:szCs w:val="20"/>
        </w:rPr>
        <w:t>ę</w:t>
      </w:r>
      <w:r w:rsidR="00074CA4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C866B1">
        <w:rPr>
          <w:rFonts w:ascii="Times New Roman" w:hAnsi="Times New Roman" w:cs="Times New Roman"/>
          <w:sz w:val="20"/>
          <w:szCs w:val="20"/>
        </w:rPr>
        <w:t>wydania</w:t>
      </w:r>
      <w:r w:rsidR="00C866B1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074CA4" w:rsidRPr="00127C21">
        <w:rPr>
          <w:rFonts w:ascii="Times New Roman" w:hAnsi="Times New Roman" w:cs="Times New Roman"/>
          <w:sz w:val="20"/>
          <w:szCs w:val="20"/>
        </w:rPr>
        <w:t>opinii</w:t>
      </w:r>
      <w:r w:rsidR="0086627E" w:rsidRPr="00127C21">
        <w:rPr>
          <w:rFonts w:ascii="Times New Roman" w:hAnsi="Times New Roman" w:cs="Times New Roman"/>
          <w:sz w:val="20"/>
          <w:szCs w:val="20"/>
        </w:rPr>
        <w:t>, gdy biegły rewident nie jest w s</w:t>
      </w:r>
      <w:r w:rsidR="00127C21">
        <w:rPr>
          <w:rFonts w:ascii="Times New Roman" w:hAnsi="Times New Roman" w:cs="Times New Roman"/>
          <w:sz w:val="20"/>
          <w:szCs w:val="20"/>
        </w:rPr>
        <w:t>tanie wyrazić opinii o </w:t>
      </w:r>
      <w:r w:rsidR="006044B4" w:rsidRPr="00127C21">
        <w:rPr>
          <w:rFonts w:ascii="Times New Roman" w:hAnsi="Times New Roman" w:cs="Times New Roman"/>
          <w:sz w:val="20"/>
          <w:szCs w:val="20"/>
        </w:rPr>
        <w:t>badanym S</w:t>
      </w:r>
      <w:r w:rsidR="0086627E" w:rsidRPr="00127C21">
        <w:rPr>
          <w:rFonts w:ascii="Times New Roman" w:hAnsi="Times New Roman" w:cs="Times New Roman"/>
          <w:sz w:val="20"/>
          <w:szCs w:val="20"/>
        </w:rPr>
        <w:t>prawozdaniu finansowym</w:t>
      </w:r>
      <w:r w:rsidR="00074CA4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0259BF12" w14:textId="77777777" w:rsidR="000C482C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Strony zgodnie ustalają, że badanie zostanie przeprowadzone zgodnie z: </w:t>
      </w:r>
    </w:p>
    <w:p w14:paraId="4803B60F" w14:textId="0A83131F" w:rsidR="001515F1" w:rsidRPr="00127C21" w:rsidRDefault="002B3CEF" w:rsidP="00E87DCF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mającym</w:t>
      </w:r>
      <w:r w:rsidR="001D0026" w:rsidRPr="00127C21">
        <w:rPr>
          <w:rFonts w:ascii="Times New Roman" w:hAnsi="Times New Roman" w:cs="Times New Roman"/>
          <w:sz w:val="20"/>
          <w:szCs w:val="20"/>
        </w:rPr>
        <w:t>i</w:t>
      </w:r>
      <w:r w:rsidRPr="00127C21">
        <w:rPr>
          <w:rFonts w:ascii="Times New Roman" w:hAnsi="Times New Roman" w:cs="Times New Roman"/>
          <w:sz w:val="20"/>
          <w:szCs w:val="20"/>
        </w:rPr>
        <w:t xml:space="preserve"> zastosowanie do badania Sprawozdań Finansowych 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przepisami ustawy z </w:t>
      </w:r>
      <w:r w:rsidR="00127C21">
        <w:rPr>
          <w:rFonts w:ascii="Times New Roman" w:hAnsi="Times New Roman" w:cs="Times New Roman"/>
          <w:sz w:val="20"/>
          <w:szCs w:val="20"/>
        </w:rPr>
        <w:t>dnia 29 </w:t>
      </w:r>
      <w:r w:rsidR="001515F1" w:rsidRPr="00127C21">
        <w:rPr>
          <w:rFonts w:ascii="Times New Roman" w:hAnsi="Times New Roman" w:cs="Times New Roman"/>
          <w:sz w:val="20"/>
          <w:szCs w:val="20"/>
        </w:rPr>
        <w:t>września 1994 roku o rachunkowości</w:t>
      </w:r>
      <w:r w:rsidR="00283FB4">
        <w:rPr>
          <w:rFonts w:ascii="Times New Roman" w:hAnsi="Times New Roman" w:cs="Times New Roman"/>
          <w:sz w:val="20"/>
          <w:szCs w:val="20"/>
        </w:rPr>
        <w:t xml:space="preserve"> </w:t>
      </w:r>
      <w:r w:rsidR="00C74F63">
        <w:rPr>
          <w:rFonts w:ascii="Times New Roman" w:hAnsi="Times New Roman" w:cs="Times New Roman"/>
          <w:sz w:val="20"/>
          <w:szCs w:val="20"/>
        </w:rPr>
        <w:t xml:space="preserve">(Dz. U.  2019 r. poz. 351 </w:t>
      </w:r>
      <w:proofErr w:type="spellStart"/>
      <w:r w:rsidR="00C74F63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74F63">
        <w:rPr>
          <w:rFonts w:ascii="Times New Roman" w:hAnsi="Times New Roman" w:cs="Times New Roman"/>
          <w:sz w:val="20"/>
          <w:szCs w:val="20"/>
        </w:rPr>
        <w:t xml:space="preserve">.) </w:t>
      </w:r>
      <w:r w:rsidR="001515F1" w:rsidRPr="00127C21">
        <w:rPr>
          <w:rFonts w:ascii="Times New Roman" w:hAnsi="Times New Roman" w:cs="Times New Roman"/>
          <w:sz w:val="20"/>
          <w:szCs w:val="20"/>
        </w:rPr>
        <w:t>(dalej</w:t>
      </w:r>
      <w:r w:rsidR="000C482C" w:rsidRPr="00127C21">
        <w:rPr>
          <w:rFonts w:ascii="Times New Roman" w:hAnsi="Times New Roman" w:cs="Times New Roman"/>
          <w:sz w:val="20"/>
          <w:szCs w:val="20"/>
        </w:rPr>
        <w:t>: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93186" w:rsidRPr="00127C21">
        <w:rPr>
          <w:rFonts w:ascii="Times New Roman" w:hAnsi="Times New Roman" w:cs="Times New Roman"/>
          <w:b/>
          <w:sz w:val="20"/>
          <w:szCs w:val="20"/>
        </w:rPr>
        <w:t>Ustawa o </w:t>
      </w:r>
      <w:r w:rsidR="001515F1" w:rsidRPr="00127C21">
        <w:rPr>
          <w:rFonts w:ascii="Times New Roman" w:hAnsi="Times New Roman" w:cs="Times New Roman"/>
          <w:b/>
          <w:sz w:val="20"/>
          <w:szCs w:val="20"/>
        </w:rPr>
        <w:t>rachunkowości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516C30D9" w14:textId="22BA6E4D" w:rsidR="00074CA4" w:rsidRDefault="001515F1" w:rsidP="00E87DCF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lastRenderedPageBreak/>
        <w:t xml:space="preserve">przepisami ustawy z dnia ustawy z dnia </w:t>
      </w:r>
      <w:r w:rsidR="00AF2CF5" w:rsidRPr="00127C21">
        <w:rPr>
          <w:rFonts w:ascii="Times New Roman" w:hAnsi="Times New Roman" w:cs="Times New Roman"/>
          <w:sz w:val="20"/>
          <w:szCs w:val="20"/>
        </w:rPr>
        <w:t>11 maja</w:t>
      </w:r>
      <w:r w:rsidRPr="00127C21">
        <w:rPr>
          <w:rFonts w:ascii="Times New Roman" w:hAnsi="Times New Roman" w:cs="Times New Roman"/>
          <w:sz w:val="20"/>
          <w:szCs w:val="20"/>
        </w:rPr>
        <w:t xml:space="preserve"> 2017 roku o biegłych rewidentach, f</w:t>
      </w:r>
      <w:r w:rsidR="00AF2CF5" w:rsidRPr="00127C21">
        <w:rPr>
          <w:rFonts w:ascii="Times New Roman" w:hAnsi="Times New Roman" w:cs="Times New Roman"/>
          <w:sz w:val="20"/>
          <w:szCs w:val="20"/>
        </w:rPr>
        <w:t xml:space="preserve">irmach audytorskich oraz </w:t>
      </w:r>
      <w:r w:rsidRPr="00127C21">
        <w:rPr>
          <w:rFonts w:ascii="Times New Roman" w:hAnsi="Times New Roman" w:cs="Times New Roman"/>
          <w:sz w:val="20"/>
          <w:szCs w:val="20"/>
        </w:rPr>
        <w:t xml:space="preserve">nadzorze publicznym (Dz. U. </w:t>
      </w:r>
      <w:r w:rsidR="00F25503" w:rsidRPr="00127C21">
        <w:rPr>
          <w:rFonts w:ascii="Times New Roman" w:hAnsi="Times New Roman" w:cs="Times New Roman"/>
          <w:sz w:val="20"/>
          <w:szCs w:val="20"/>
        </w:rPr>
        <w:t>2017 r. poz. 1089</w:t>
      </w:r>
      <w:r w:rsidR="0097613C">
        <w:rPr>
          <w:rFonts w:ascii="Times New Roman" w:hAnsi="Times New Roman" w:cs="Times New Roman"/>
          <w:sz w:val="20"/>
          <w:szCs w:val="20"/>
        </w:rPr>
        <w:t xml:space="preserve"> </w:t>
      </w:r>
      <w:r w:rsidR="0097613C" w:rsidRPr="0097613C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97613C" w:rsidRPr="0097613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7613C" w:rsidRPr="0097613C">
        <w:rPr>
          <w:rFonts w:ascii="Times New Roman" w:hAnsi="Times New Roman" w:cs="Times New Roman"/>
          <w:sz w:val="20"/>
          <w:szCs w:val="20"/>
        </w:rPr>
        <w:t>. zm.</w:t>
      </w:r>
      <w:r w:rsidRPr="00127C21">
        <w:rPr>
          <w:rFonts w:ascii="Times New Roman" w:hAnsi="Times New Roman" w:cs="Times New Roman"/>
          <w:sz w:val="20"/>
          <w:szCs w:val="20"/>
        </w:rPr>
        <w:t>) (dalej</w:t>
      </w:r>
      <w:r w:rsidR="000C482C" w:rsidRPr="00127C21">
        <w:rPr>
          <w:rFonts w:ascii="Times New Roman" w:hAnsi="Times New Roman" w:cs="Times New Roman"/>
          <w:sz w:val="20"/>
          <w:szCs w:val="20"/>
        </w:rPr>
        <w:t>: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A5002" w:rsidRPr="00127C21">
        <w:rPr>
          <w:rFonts w:ascii="Times New Roman" w:hAnsi="Times New Roman" w:cs="Times New Roman"/>
          <w:b/>
          <w:sz w:val="20"/>
          <w:szCs w:val="20"/>
        </w:rPr>
        <w:t>Ustawa o </w:t>
      </w:r>
      <w:r w:rsidRPr="00127C21">
        <w:rPr>
          <w:rFonts w:ascii="Times New Roman" w:hAnsi="Times New Roman" w:cs="Times New Roman"/>
          <w:b/>
          <w:sz w:val="20"/>
          <w:szCs w:val="20"/>
        </w:rPr>
        <w:t>biegłych rewidentach</w:t>
      </w:r>
      <w:r w:rsidRPr="00127C21">
        <w:rPr>
          <w:rFonts w:ascii="Times New Roman" w:hAnsi="Times New Roman" w:cs="Times New Roman"/>
          <w:sz w:val="20"/>
          <w:szCs w:val="20"/>
        </w:rPr>
        <w:t>),</w:t>
      </w:r>
    </w:p>
    <w:p w14:paraId="1F8FE8A7" w14:textId="07A20A31" w:rsidR="00075620" w:rsidRPr="00127C21" w:rsidRDefault="00075620" w:rsidP="00E87DCF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Krajowymi Standardami Badania,</w:t>
      </w:r>
    </w:p>
    <w:p w14:paraId="529E7DAD" w14:textId="77777777" w:rsidR="00D7153C" w:rsidRPr="00127C21" w:rsidRDefault="00CA581A" w:rsidP="00E87DCF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Zasadami etyki zawodowej biegłych rewidentów. </w:t>
      </w:r>
    </w:p>
    <w:p w14:paraId="25482B0B" w14:textId="07F3B744" w:rsidR="001515F1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są zgodne, że niniejsza umowa nie obejmuje w szczególności</w:t>
      </w:r>
      <w:r w:rsidR="007B5C02" w:rsidRPr="00127C21">
        <w:rPr>
          <w:rFonts w:ascii="Times New Roman" w:hAnsi="Times New Roman" w:cs="Times New Roman"/>
          <w:sz w:val="20"/>
          <w:szCs w:val="20"/>
        </w:rPr>
        <w:t xml:space="preserve"> jakichkolwiek form doradztwa</w:t>
      </w:r>
      <w:r w:rsidR="00127C21">
        <w:rPr>
          <w:rFonts w:ascii="Times New Roman" w:hAnsi="Times New Roman" w:cs="Times New Roman"/>
          <w:sz w:val="20"/>
          <w:szCs w:val="20"/>
        </w:rPr>
        <w:t xml:space="preserve"> na </w:t>
      </w:r>
      <w:r w:rsidR="006B4D7B" w:rsidRPr="00127C21">
        <w:rPr>
          <w:rFonts w:ascii="Times New Roman" w:hAnsi="Times New Roman" w:cs="Times New Roman"/>
          <w:sz w:val="20"/>
          <w:szCs w:val="20"/>
        </w:rPr>
        <w:t>rzecz Zleceniodawcy</w:t>
      </w:r>
      <w:r w:rsidR="007B5C02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B4D7B" w:rsidRPr="00127C21">
        <w:rPr>
          <w:rFonts w:ascii="Times New Roman" w:hAnsi="Times New Roman" w:cs="Times New Roman"/>
          <w:sz w:val="20"/>
          <w:szCs w:val="20"/>
        </w:rPr>
        <w:t xml:space="preserve">w tym w szczególności w zakresie </w:t>
      </w:r>
      <w:r w:rsidRPr="00127C21">
        <w:rPr>
          <w:rFonts w:ascii="Times New Roman" w:hAnsi="Times New Roman" w:cs="Times New Roman"/>
          <w:sz w:val="20"/>
          <w:szCs w:val="20"/>
        </w:rPr>
        <w:t xml:space="preserve">poprawności rozrachunków publicznoprawnych, </w:t>
      </w:r>
      <w:r w:rsidR="004B5FE1" w:rsidRPr="00127C21">
        <w:rPr>
          <w:rFonts w:ascii="Times New Roman" w:hAnsi="Times New Roman" w:cs="Times New Roman"/>
          <w:sz w:val="20"/>
          <w:szCs w:val="20"/>
        </w:rPr>
        <w:t>tj. m.in.</w:t>
      </w:r>
      <w:r w:rsidRPr="00127C21">
        <w:rPr>
          <w:rFonts w:ascii="Times New Roman" w:hAnsi="Times New Roman" w:cs="Times New Roman"/>
          <w:sz w:val="20"/>
          <w:szCs w:val="20"/>
        </w:rPr>
        <w:t xml:space="preserve"> podatków, ceł i składek na ubezpieczenie społeczne i zdrowotne.  </w:t>
      </w:r>
    </w:p>
    <w:p w14:paraId="5CA80CA0" w14:textId="77777777" w:rsidR="001515F1" w:rsidRPr="00127C21" w:rsidRDefault="001515F1" w:rsidP="00E87DCF">
      <w:p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F948D7" w14:textId="77777777" w:rsidR="001515F1" w:rsidRPr="00127C21" w:rsidRDefault="001515F1" w:rsidP="00E87DC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Formalne podstawy przeprowadzenia badania </w:t>
      </w:r>
    </w:p>
    <w:p w14:paraId="376C3D78" w14:textId="77777777" w:rsidR="001515F1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Zleceniobiorca oświadcza, że jest firmą audytorską w rozumieniu Ustawy o biegłych rewidentach wpisaną na listę firm audytorskich prowadzoną przez Krajową Radę Biegłych Rewidentów pod numerem _____________________. </w:t>
      </w:r>
    </w:p>
    <w:p w14:paraId="4E7EE482" w14:textId="394C4C71" w:rsidR="00486F43" w:rsidRPr="00127C21" w:rsidRDefault="00486F43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Zleceniobiorca oświadcza, że spełnia </w:t>
      </w:r>
      <w:r w:rsidR="002E4DF1" w:rsidRPr="00127C21">
        <w:rPr>
          <w:rFonts w:ascii="Times New Roman" w:hAnsi="Times New Roman" w:cs="Times New Roman"/>
          <w:sz w:val="20"/>
          <w:szCs w:val="20"/>
        </w:rPr>
        <w:t>przewidziane przepisami powszechnie obowiązującymi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wymagania 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przedmiocie bezstronności i niezależności.  </w:t>
      </w:r>
    </w:p>
    <w:p w14:paraId="623278C4" w14:textId="4DE08356" w:rsidR="00D41A90" w:rsidRPr="00127C21" w:rsidRDefault="00D41A90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Zleceniodawca oświadcza, że </w:t>
      </w:r>
      <w:r w:rsidR="002405E8" w:rsidRPr="00127C21">
        <w:rPr>
          <w:rFonts w:ascii="Times New Roman" w:hAnsi="Times New Roman" w:cs="Times New Roman"/>
          <w:sz w:val="20"/>
          <w:szCs w:val="20"/>
        </w:rPr>
        <w:t>nie są mu znane okoli</w:t>
      </w:r>
      <w:r w:rsidR="007A5002" w:rsidRPr="00127C21">
        <w:rPr>
          <w:rFonts w:ascii="Times New Roman" w:hAnsi="Times New Roman" w:cs="Times New Roman"/>
          <w:sz w:val="20"/>
          <w:szCs w:val="20"/>
        </w:rPr>
        <w:t>czności, które miałyby wpływ na </w:t>
      </w:r>
      <w:r w:rsidR="00B93186" w:rsidRPr="00127C21">
        <w:rPr>
          <w:rFonts w:ascii="Times New Roman" w:hAnsi="Times New Roman" w:cs="Times New Roman"/>
          <w:sz w:val="20"/>
          <w:szCs w:val="20"/>
        </w:rPr>
        <w:t>niezależność Zleceniobiorcy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751126BD" w14:textId="1C5EF026" w:rsidR="001515F1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Zleceniodawca oświadcza, że wybór </w:t>
      </w:r>
      <w:r w:rsidR="00B93186" w:rsidRPr="00127C21">
        <w:rPr>
          <w:rFonts w:ascii="Times New Roman" w:hAnsi="Times New Roman" w:cs="Times New Roman"/>
          <w:sz w:val="20"/>
          <w:szCs w:val="20"/>
        </w:rPr>
        <w:t>Zleceniobiorcy, jako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0015ED" w:rsidRPr="00127C21">
        <w:rPr>
          <w:rFonts w:ascii="Times New Roman" w:hAnsi="Times New Roman" w:cs="Times New Roman"/>
          <w:sz w:val="20"/>
          <w:szCs w:val="20"/>
        </w:rPr>
        <w:t>firmy audytorskiej</w:t>
      </w:r>
      <w:r w:rsidRPr="00127C21">
        <w:rPr>
          <w:rFonts w:ascii="Times New Roman" w:hAnsi="Times New Roman" w:cs="Times New Roman"/>
          <w:sz w:val="20"/>
          <w:szCs w:val="20"/>
        </w:rPr>
        <w:t xml:space="preserve"> uprawnion</w:t>
      </w:r>
      <w:r w:rsidR="00AF2CF5" w:rsidRPr="00127C21">
        <w:rPr>
          <w:rFonts w:ascii="Times New Roman" w:hAnsi="Times New Roman" w:cs="Times New Roman"/>
          <w:sz w:val="20"/>
          <w:szCs w:val="20"/>
        </w:rPr>
        <w:t>e</w:t>
      </w:r>
      <w:r w:rsidR="000015ED" w:rsidRPr="00127C21">
        <w:rPr>
          <w:rFonts w:ascii="Times New Roman" w:hAnsi="Times New Roman" w:cs="Times New Roman"/>
          <w:sz w:val="20"/>
          <w:szCs w:val="20"/>
        </w:rPr>
        <w:t>j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do </w:t>
      </w:r>
      <w:r w:rsidR="006044B4" w:rsidRPr="00127C21">
        <w:rPr>
          <w:rFonts w:ascii="Times New Roman" w:hAnsi="Times New Roman" w:cs="Times New Roman"/>
          <w:sz w:val="20"/>
          <w:szCs w:val="20"/>
        </w:rPr>
        <w:t>przeprowadzenia badania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n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astąpił na podstawie uchwały </w:t>
      </w:r>
      <w:r w:rsidR="00A2311E">
        <w:rPr>
          <w:rFonts w:ascii="Times New Roman" w:hAnsi="Times New Roman" w:cs="Times New Roman"/>
          <w:sz w:val="20"/>
          <w:szCs w:val="20"/>
        </w:rPr>
        <w:t xml:space="preserve"> Senatu PB </w:t>
      </w:r>
      <w:r w:rsidR="007A5002" w:rsidRPr="00127C21">
        <w:rPr>
          <w:rFonts w:ascii="Times New Roman" w:hAnsi="Times New Roman" w:cs="Times New Roman"/>
          <w:sz w:val="20"/>
          <w:szCs w:val="20"/>
        </w:rPr>
        <w:t>nr </w:t>
      </w:r>
      <w:r w:rsidRPr="00127C21">
        <w:rPr>
          <w:rFonts w:ascii="Times New Roman" w:hAnsi="Times New Roman" w:cs="Times New Roman"/>
          <w:sz w:val="20"/>
          <w:szCs w:val="20"/>
        </w:rPr>
        <w:t>__________ z dnia ____________ podjętej zgodnie z w</w:t>
      </w:r>
      <w:r w:rsidR="007A5002" w:rsidRPr="00127C21">
        <w:rPr>
          <w:rFonts w:ascii="Times New Roman" w:hAnsi="Times New Roman" w:cs="Times New Roman"/>
          <w:sz w:val="20"/>
          <w:szCs w:val="20"/>
        </w:rPr>
        <w:t>ymogami art. 66 ust. 4 Ustawy o </w:t>
      </w:r>
      <w:r w:rsidRPr="00127C21">
        <w:rPr>
          <w:rFonts w:ascii="Times New Roman" w:hAnsi="Times New Roman" w:cs="Times New Roman"/>
          <w:sz w:val="20"/>
          <w:szCs w:val="20"/>
        </w:rPr>
        <w:t xml:space="preserve">rachunkowości. </w:t>
      </w:r>
    </w:p>
    <w:p w14:paraId="2E0826DC" w14:textId="77777777" w:rsidR="007743AA" w:rsidRPr="00127C21" w:rsidRDefault="007743AA" w:rsidP="00E87DCF">
      <w:pPr>
        <w:pStyle w:val="Akapitzlist"/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9C785B1" w14:textId="77777777" w:rsidR="001515F1" w:rsidRPr="00127C21" w:rsidRDefault="001515F1" w:rsidP="00E87DC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Termin realizacji badania </w:t>
      </w:r>
    </w:p>
    <w:p w14:paraId="33051D17" w14:textId="639DD78F" w:rsidR="006B4D7B" w:rsidRPr="00127C21" w:rsidRDefault="00E43B0C" w:rsidP="00E43B0C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Terminy prac określa Harmonogram badania sprawozdania finansowego stanowiący załącznik nr 1 do umowy. </w:t>
      </w:r>
    </w:p>
    <w:p w14:paraId="6639DC89" w14:textId="77777777" w:rsidR="001515F1" w:rsidRPr="00127C21" w:rsidRDefault="00152A2D" w:rsidP="00E87DC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Zespół Zleceniobiorcy i </w:t>
      </w:r>
      <w:r w:rsidR="001515F1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Podwykonawstwo </w:t>
      </w:r>
    </w:p>
    <w:p w14:paraId="54CE6429" w14:textId="77777777" w:rsidR="001515F1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</w:t>
      </w:r>
      <w:r w:rsidR="006044B4" w:rsidRPr="00127C21">
        <w:rPr>
          <w:rFonts w:ascii="Times New Roman" w:hAnsi="Times New Roman" w:cs="Times New Roman"/>
          <w:sz w:val="20"/>
          <w:szCs w:val="20"/>
        </w:rPr>
        <w:t>niobiorca przeprowadzi badanie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przy pomocy biegłych rewidentów</w:t>
      </w:r>
      <w:r w:rsidR="00EC3ABD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oraz </w:t>
      </w:r>
      <w:r w:rsidR="00EC3ABD" w:rsidRPr="00127C21">
        <w:rPr>
          <w:rFonts w:ascii="Times New Roman" w:hAnsi="Times New Roman" w:cs="Times New Roman"/>
          <w:sz w:val="20"/>
          <w:szCs w:val="20"/>
        </w:rPr>
        <w:t>innych członków zespołu wykonujących badanie</w:t>
      </w:r>
      <w:r w:rsidRPr="00127C21">
        <w:rPr>
          <w:rFonts w:ascii="Times New Roman" w:hAnsi="Times New Roman" w:cs="Times New Roman"/>
          <w:sz w:val="20"/>
          <w:szCs w:val="20"/>
        </w:rPr>
        <w:t xml:space="preserve"> będących pracownikami Zleceniobiorcy lub osobami współpracującymi ze Zleceniobiorcą na podstawie umów cywilnoprawnych.</w:t>
      </w:r>
    </w:p>
    <w:p w14:paraId="0CE5646C" w14:textId="67AA54ED" w:rsidR="004B5FE1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 uwzględnieniem postanowień Ustawy o biegłych rewidentach Zleceniobiorca zastrzega sobie prawo do zlecenia wykonania niektórych czynności w ramach badania innemu podmiotowi wpisanemu </w:t>
      </w:r>
      <w:r w:rsidR="00033B57" w:rsidRPr="00127C21">
        <w:rPr>
          <w:rFonts w:ascii="Times New Roman" w:hAnsi="Times New Roman" w:cs="Times New Roman"/>
          <w:sz w:val="20"/>
          <w:szCs w:val="20"/>
        </w:rPr>
        <w:t>na listę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firm audytorskich (w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rozumieniu Ustawy o biegłych rewidentach). </w:t>
      </w:r>
    </w:p>
    <w:p w14:paraId="574A2972" w14:textId="77777777" w:rsidR="001515F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Odpowiedzialność wobec Zleceniodawcy za przeprowadzenie badania ponosi Zleceniobiorca. </w:t>
      </w:r>
    </w:p>
    <w:p w14:paraId="0F895169" w14:textId="6980C44E" w:rsidR="00E77408" w:rsidRDefault="00E77408" w:rsidP="00E87DCF">
      <w:p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F7DA47" w14:textId="77777777" w:rsidR="00A61698" w:rsidRDefault="00A61698" w:rsidP="00E87DCF">
      <w:p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8D01C" w14:textId="77777777" w:rsidR="00E77408" w:rsidRPr="00803834" w:rsidRDefault="00E77408" w:rsidP="00E87DCF">
      <w:pPr>
        <w:pStyle w:val="Akapitzlist"/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98A920" w14:textId="77777777" w:rsidR="001515F1" w:rsidRPr="00127C21" w:rsidRDefault="001515F1" w:rsidP="00E87DC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Sprawozdanie z badania </w:t>
      </w:r>
    </w:p>
    <w:p w14:paraId="5D9D0944" w14:textId="77777777" w:rsidR="001515F1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Wyn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ikiem 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każdego </w:t>
      </w:r>
      <w:r w:rsidR="00993327" w:rsidRPr="00127C21">
        <w:rPr>
          <w:rFonts w:ascii="Times New Roman" w:hAnsi="Times New Roman" w:cs="Times New Roman"/>
          <w:sz w:val="20"/>
          <w:szCs w:val="20"/>
        </w:rPr>
        <w:t xml:space="preserve">przeprowadzonego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 będzie sporządzone przez Zleceniobiorcę sprawozdanie z badania</w:t>
      </w:r>
      <w:r w:rsidR="001E750A" w:rsidRPr="00127C21">
        <w:rPr>
          <w:rFonts w:ascii="Times New Roman" w:hAnsi="Times New Roman" w:cs="Times New Roman"/>
          <w:sz w:val="20"/>
          <w:szCs w:val="20"/>
        </w:rPr>
        <w:t xml:space="preserve"> (dalej </w:t>
      </w:r>
      <w:r w:rsidR="001E750A" w:rsidRPr="00127C21">
        <w:rPr>
          <w:rFonts w:ascii="Times New Roman" w:hAnsi="Times New Roman" w:cs="Times New Roman"/>
          <w:b/>
          <w:sz w:val="20"/>
          <w:szCs w:val="20"/>
        </w:rPr>
        <w:t>Sprawozdanie z badania</w:t>
      </w:r>
      <w:r w:rsidR="001E750A" w:rsidRPr="00127C21">
        <w:rPr>
          <w:rFonts w:ascii="Times New Roman" w:hAnsi="Times New Roman" w:cs="Times New Roman"/>
          <w:sz w:val="20"/>
          <w:szCs w:val="20"/>
        </w:rPr>
        <w:t>)</w:t>
      </w:r>
      <w:r w:rsidRPr="00127C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8277C39" w14:textId="17878144" w:rsidR="001D0026" w:rsidRPr="00127C21" w:rsidRDefault="001D0026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Sprawozdanie z badania zostanie sporządzone zgodnie z wymogami </w:t>
      </w:r>
      <w:r w:rsidR="00127C21">
        <w:rPr>
          <w:rFonts w:ascii="Times New Roman" w:hAnsi="Times New Roman" w:cs="Times New Roman"/>
          <w:sz w:val="20"/>
          <w:szCs w:val="20"/>
        </w:rPr>
        <w:t>Ustawy o biegłych rewidentach i </w:t>
      </w:r>
      <w:r w:rsidRPr="00127C21">
        <w:rPr>
          <w:rFonts w:ascii="Times New Roman" w:hAnsi="Times New Roman" w:cs="Times New Roman"/>
          <w:sz w:val="20"/>
          <w:szCs w:val="20"/>
        </w:rPr>
        <w:t>Krajowymi Standardami Badania.</w:t>
      </w:r>
    </w:p>
    <w:p w14:paraId="1AA87DF3" w14:textId="6C1303B7" w:rsidR="001D0026" w:rsidRPr="00127C21" w:rsidRDefault="001D0026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Forma i treść wydanego Sprawozdania z badania może ulec zmianie w</w:t>
      </w:r>
      <w:r w:rsidR="00127C21">
        <w:rPr>
          <w:rFonts w:ascii="Times New Roman" w:hAnsi="Times New Roman" w:cs="Times New Roman"/>
          <w:sz w:val="20"/>
          <w:szCs w:val="20"/>
        </w:rPr>
        <w:t xml:space="preserve"> świetle ustaleń poczynionych w </w:t>
      </w:r>
      <w:r w:rsidRPr="00127C21">
        <w:rPr>
          <w:rFonts w:ascii="Times New Roman" w:hAnsi="Times New Roman" w:cs="Times New Roman"/>
          <w:sz w:val="20"/>
          <w:szCs w:val="20"/>
        </w:rPr>
        <w:t>toku realizacji prac.</w:t>
      </w:r>
    </w:p>
    <w:p w14:paraId="6C794AF8" w14:textId="3F9E7B60" w:rsidR="001515F1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Sprawozdanie </w:t>
      </w:r>
      <w:r w:rsidR="0089567B" w:rsidRPr="00127C21">
        <w:rPr>
          <w:rFonts w:ascii="Times New Roman" w:hAnsi="Times New Roman" w:cs="Times New Roman"/>
          <w:sz w:val="20"/>
          <w:szCs w:val="20"/>
        </w:rPr>
        <w:t xml:space="preserve">z badania </w:t>
      </w:r>
      <w:r w:rsidRPr="00127C21">
        <w:rPr>
          <w:rFonts w:ascii="Times New Roman" w:hAnsi="Times New Roman" w:cs="Times New Roman"/>
          <w:sz w:val="20"/>
          <w:szCs w:val="20"/>
        </w:rPr>
        <w:t xml:space="preserve">zostanie sporządzone w </w:t>
      </w:r>
      <w:r w:rsidR="00DB6668">
        <w:rPr>
          <w:rFonts w:ascii="Times New Roman" w:hAnsi="Times New Roman" w:cs="Times New Roman"/>
          <w:sz w:val="20"/>
          <w:szCs w:val="20"/>
        </w:rPr>
        <w:t xml:space="preserve">  4 </w:t>
      </w:r>
      <w:r w:rsidRPr="00127C21">
        <w:rPr>
          <w:rFonts w:ascii="Times New Roman" w:hAnsi="Times New Roman" w:cs="Times New Roman"/>
          <w:sz w:val="20"/>
          <w:szCs w:val="20"/>
        </w:rPr>
        <w:t>egzemplarzach w języku polskim. Zleceniodawca na życzenie Zleceniobiorcy zobowiązany jest pisemnie potwierdzić Zleceni</w:t>
      </w:r>
      <w:r w:rsidR="0089567B" w:rsidRPr="00127C21">
        <w:rPr>
          <w:rFonts w:ascii="Times New Roman" w:hAnsi="Times New Roman" w:cs="Times New Roman"/>
          <w:sz w:val="20"/>
          <w:szCs w:val="20"/>
        </w:rPr>
        <w:t xml:space="preserve">obiorcy otrzymanie egzemplarzy </w:t>
      </w:r>
      <w:r w:rsidR="001E750A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z </w:t>
      </w:r>
      <w:r w:rsidR="0089567B" w:rsidRPr="00127C21">
        <w:rPr>
          <w:rFonts w:ascii="Times New Roman" w:hAnsi="Times New Roman" w:cs="Times New Roman"/>
          <w:sz w:val="20"/>
          <w:szCs w:val="20"/>
        </w:rPr>
        <w:t>badania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051524D2" w14:textId="77777777" w:rsidR="001515F1" w:rsidRPr="00803834" w:rsidRDefault="001515F1" w:rsidP="00E87DCF">
      <w:p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324490" w14:textId="77777777" w:rsidR="001515F1" w:rsidRPr="00127C21" w:rsidRDefault="001515F1" w:rsidP="00E87DC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Zobowiązania Zleceniobiorcy </w:t>
      </w:r>
    </w:p>
    <w:p w14:paraId="7E7D0B98" w14:textId="77777777" w:rsidR="001515F1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 zobowiązuje się do:</w:t>
      </w:r>
    </w:p>
    <w:p w14:paraId="1E32CAC5" w14:textId="7500CB34" w:rsidR="001515F1" w:rsidRPr="00127C21" w:rsidRDefault="00C8142B" w:rsidP="00E87DCF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zachowania uczciwości, obiektywizmu, zawodowego sceptycyzmu, </w:t>
      </w:r>
      <w:r w:rsidR="001515F1" w:rsidRPr="00127C21">
        <w:rPr>
          <w:rFonts w:ascii="Times New Roman" w:hAnsi="Times New Roman" w:cs="Times New Roman"/>
          <w:sz w:val="20"/>
          <w:szCs w:val="20"/>
        </w:rPr>
        <w:t>należyt</w:t>
      </w:r>
      <w:r w:rsidRPr="00127C21">
        <w:rPr>
          <w:rFonts w:ascii="Times New Roman" w:hAnsi="Times New Roman" w:cs="Times New Roman"/>
          <w:sz w:val="20"/>
          <w:szCs w:val="20"/>
        </w:rPr>
        <w:t>ej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staranności zawodow</w:t>
      </w:r>
      <w:r w:rsidRPr="00127C21">
        <w:rPr>
          <w:rFonts w:ascii="Times New Roman" w:hAnsi="Times New Roman" w:cs="Times New Roman"/>
          <w:sz w:val="20"/>
          <w:szCs w:val="20"/>
        </w:rPr>
        <w:t xml:space="preserve">ej </w:t>
      </w:r>
      <w:r w:rsidR="00B93186" w:rsidRPr="00127C21">
        <w:rPr>
          <w:rFonts w:ascii="Times New Roman" w:hAnsi="Times New Roman" w:cs="Times New Roman"/>
          <w:sz w:val="20"/>
          <w:szCs w:val="20"/>
        </w:rPr>
        <w:t>i </w:t>
      </w:r>
      <w:r w:rsidR="001515F1" w:rsidRPr="00127C21">
        <w:rPr>
          <w:rFonts w:ascii="Times New Roman" w:hAnsi="Times New Roman" w:cs="Times New Roman"/>
          <w:sz w:val="20"/>
          <w:szCs w:val="20"/>
        </w:rPr>
        <w:t>rzetelności</w:t>
      </w:r>
      <w:r w:rsidRPr="00127C21">
        <w:rPr>
          <w:rFonts w:ascii="Times New Roman" w:hAnsi="Times New Roman" w:cs="Times New Roman"/>
          <w:sz w:val="20"/>
          <w:szCs w:val="20"/>
        </w:rPr>
        <w:t xml:space="preserve"> w wypełnianiu</w:t>
      </w:r>
      <w:r w:rsidR="001515F1" w:rsidRPr="00127C21">
        <w:rPr>
          <w:rFonts w:ascii="Times New Roman" w:hAnsi="Times New Roman" w:cs="Times New Roman"/>
          <w:sz w:val="20"/>
          <w:szCs w:val="20"/>
        </w:rPr>
        <w:t xml:space="preserve"> zobowiąza</w:t>
      </w:r>
      <w:r w:rsidR="007A5002" w:rsidRPr="00127C21">
        <w:rPr>
          <w:rFonts w:ascii="Times New Roman" w:hAnsi="Times New Roman" w:cs="Times New Roman"/>
          <w:sz w:val="20"/>
          <w:szCs w:val="20"/>
        </w:rPr>
        <w:t>ń Zleceniobiorcy wynikających z </w:t>
      </w:r>
      <w:r w:rsidR="001515F1" w:rsidRPr="00127C21">
        <w:rPr>
          <w:rFonts w:ascii="Times New Roman" w:hAnsi="Times New Roman" w:cs="Times New Roman"/>
          <w:sz w:val="20"/>
          <w:szCs w:val="20"/>
        </w:rPr>
        <w:t>niniejszej umowy,</w:t>
      </w:r>
    </w:p>
    <w:p w14:paraId="1D99A77C" w14:textId="394014FA" w:rsidR="00530B9E" w:rsidRPr="00127C21" w:rsidRDefault="001515F1" w:rsidP="00E87DCF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zachowania w tajemnicy wszelkich faktów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, </w:t>
      </w:r>
      <w:r w:rsidRPr="00127C21">
        <w:rPr>
          <w:rFonts w:ascii="Times New Roman" w:hAnsi="Times New Roman" w:cs="Times New Roman"/>
          <w:sz w:val="20"/>
          <w:szCs w:val="20"/>
        </w:rPr>
        <w:t xml:space="preserve">informacji 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i dokumentów </w:t>
      </w:r>
      <w:r w:rsidR="00B93186" w:rsidRPr="00127C21">
        <w:rPr>
          <w:rFonts w:ascii="Times New Roman" w:hAnsi="Times New Roman" w:cs="Times New Roman"/>
          <w:sz w:val="20"/>
          <w:szCs w:val="20"/>
        </w:rPr>
        <w:t>uzyskanych w związku z </w:t>
      </w:r>
      <w:r w:rsidRPr="00127C21">
        <w:rPr>
          <w:rFonts w:ascii="Times New Roman" w:hAnsi="Times New Roman" w:cs="Times New Roman"/>
          <w:sz w:val="20"/>
          <w:szCs w:val="20"/>
        </w:rPr>
        <w:t>wykonywaniem niniejszej umowy</w:t>
      </w:r>
      <w:r w:rsidR="00C8142B" w:rsidRPr="00127C21">
        <w:rPr>
          <w:rFonts w:ascii="Times New Roman" w:hAnsi="Times New Roman" w:cs="Times New Roman"/>
          <w:sz w:val="20"/>
          <w:szCs w:val="20"/>
        </w:rPr>
        <w:t xml:space="preserve">, również przez 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członków </w:t>
      </w:r>
      <w:r w:rsidR="00C8142B" w:rsidRPr="00127C21">
        <w:rPr>
          <w:rFonts w:ascii="Times New Roman" w:hAnsi="Times New Roman" w:cs="Times New Roman"/>
          <w:sz w:val="20"/>
          <w:szCs w:val="20"/>
        </w:rPr>
        <w:t>zesp</w:t>
      </w:r>
      <w:r w:rsidR="00817F2D" w:rsidRPr="00127C21">
        <w:rPr>
          <w:rFonts w:ascii="Times New Roman" w:hAnsi="Times New Roman" w:cs="Times New Roman"/>
          <w:sz w:val="20"/>
          <w:szCs w:val="20"/>
        </w:rPr>
        <w:t>ołu</w:t>
      </w:r>
      <w:r w:rsidR="00C8142B" w:rsidRPr="00127C21">
        <w:rPr>
          <w:rFonts w:ascii="Times New Roman" w:hAnsi="Times New Roman" w:cs="Times New Roman"/>
          <w:sz w:val="20"/>
          <w:szCs w:val="20"/>
        </w:rPr>
        <w:t xml:space="preserve"> wykonując</w:t>
      </w:r>
      <w:r w:rsidR="00817F2D" w:rsidRPr="00127C21">
        <w:rPr>
          <w:rFonts w:ascii="Times New Roman" w:hAnsi="Times New Roman" w:cs="Times New Roman"/>
          <w:sz w:val="20"/>
          <w:szCs w:val="20"/>
        </w:rPr>
        <w:t>ego</w:t>
      </w:r>
      <w:r w:rsidR="00C8142B" w:rsidRPr="00127C21">
        <w:rPr>
          <w:rFonts w:ascii="Times New Roman" w:hAnsi="Times New Roman" w:cs="Times New Roman"/>
          <w:sz w:val="20"/>
          <w:szCs w:val="20"/>
        </w:rPr>
        <w:t xml:space="preserve"> badanie,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chyba, że 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obowiązek ich ujawnienia wynika z powszechnie obowiązujących </w:t>
      </w:r>
      <w:r w:rsidR="00B93186" w:rsidRPr="00127C21">
        <w:rPr>
          <w:rFonts w:ascii="Times New Roman" w:hAnsi="Times New Roman" w:cs="Times New Roman"/>
          <w:sz w:val="20"/>
          <w:szCs w:val="20"/>
        </w:rPr>
        <w:t>przepisów, przy</w:t>
      </w:r>
      <w:r w:rsidR="00BB4074" w:rsidRPr="00127C21">
        <w:rPr>
          <w:rFonts w:ascii="Times New Roman" w:hAnsi="Times New Roman" w:cs="Times New Roman"/>
          <w:sz w:val="20"/>
          <w:szCs w:val="20"/>
        </w:rPr>
        <w:t xml:space="preserve"> czym, </w:t>
      </w:r>
      <w:r w:rsidR="00530B9E" w:rsidRPr="00127C21">
        <w:rPr>
          <w:rFonts w:ascii="Times New Roman" w:hAnsi="Times New Roman" w:cs="Times New Roman"/>
          <w:sz w:val="20"/>
          <w:szCs w:val="20"/>
        </w:rPr>
        <w:t>obowiązek zachowania tajemnicy nie jest ograniczony w czasie,</w:t>
      </w:r>
    </w:p>
    <w:p w14:paraId="2ABAF134" w14:textId="37C219A3" w:rsidR="00530B9E" w:rsidRPr="00127C21" w:rsidRDefault="001E750A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Zleceniobiorca oświadcza, że </w:t>
      </w:r>
      <w:r w:rsidR="00530B9E" w:rsidRPr="00127C21">
        <w:rPr>
          <w:rFonts w:ascii="Times New Roman" w:hAnsi="Times New Roman" w:cs="Times New Roman"/>
          <w:sz w:val="20"/>
          <w:szCs w:val="20"/>
        </w:rPr>
        <w:t>do przestrzegania tajemnicy zawodowej zobowiązane są również inne osoby, którym udostępniono informacje objęte tą tajemnicą, chyba, że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 do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 ich ujawnieni</w:t>
      </w:r>
      <w:r w:rsidR="00521A36" w:rsidRPr="00127C21">
        <w:rPr>
          <w:rFonts w:ascii="Times New Roman" w:hAnsi="Times New Roman" w:cs="Times New Roman"/>
          <w:sz w:val="20"/>
          <w:szCs w:val="20"/>
        </w:rPr>
        <w:t>a</w:t>
      </w:r>
      <w:r w:rsidR="00530B9E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zobowiązują </w:t>
      </w:r>
      <w:r w:rsidR="00530B9E" w:rsidRPr="00127C21">
        <w:rPr>
          <w:rFonts w:ascii="Times New Roman" w:hAnsi="Times New Roman" w:cs="Times New Roman"/>
          <w:sz w:val="20"/>
          <w:szCs w:val="20"/>
        </w:rPr>
        <w:t>odrębne przepisy</w:t>
      </w:r>
      <w:r w:rsidR="005B783F" w:rsidRPr="00127C21">
        <w:rPr>
          <w:rFonts w:ascii="Times New Roman" w:hAnsi="Times New Roman" w:cs="Times New Roman"/>
          <w:sz w:val="20"/>
          <w:szCs w:val="20"/>
        </w:rPr>
        <w:t>.</w:t>
      </w:r>
    </w:p>
    <w:p w14:paraId="60C4115C" w14:textId="77777777" w:rsidR="00AE1628" w:rsidRPr="00803834" w:rsidRDefault="00AE1628" w:rsidP="00E87DCF">
      <w:p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CDADC79" w14:textId="01496567" w:rsidR="000C482C" w:rsidRPr="00127C21" w:rsidRDefault="00B93186" w:rsidP="00E87DC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Zobowiązania i</w:t>
      </w:r>
      <w:r w:rsidR="00DD2FC8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 oświadczenia </w:t>
      </w:r>
      <w:r w:rsidR="00505BC6"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Zleceniodawcy </w:t>
      </w:r>
    </w:p>
    <w:p w14:paraId="1D6D91BF" w14:textId="77777777" w:rsidR="00A1535E" w:rsidRDefault="00DD2FC8" w:rsidP="00A1535E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Zleceniodawca oświadcza, iż dane w księgach rachunkowych</w:t>
      </w:r>
      <w:r w:rsidR="000140D3" w:rsidRPr="00127C21">
        <w:rPr>
          <w:rFonts w:ascii="Times New Roman" w:hAnsi="Times New Roman" w:cs="Times New Roman"/>
          <w:sz w:val="20"/>
          <w:szCs w:val="20"/>
        </w:rPr>
        <w:t xml:space="preserve"> oraz Sprawozdaniach</w:t>
      </w:r>
      <w:r w:rsidR="00A935D8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4C1108" w:rsidRPr="00127C21">
        <w:rPr>
          <w:rFonts w:ascii="Times New Roman" w:hAnsi="Times New Roman" w:cs="Times New Roman"/>
          <w:sz w:val="20"/>
          <w:szCs w:val="20"/>
        </w:rPr>
        <w:t>f</w:t>
      </w:r>
      <w:r w:rsidR="00A935D8" w:rsidRPr="00127C21">
        <w:rPr>
          <w:rFonts w:ascii="Times New Roman" w:hAnsi="Times New Roman" w:cs="Times New Roman"/>
          <w:sz w:val="20"/>
          <w:szCs w:val="20"/>
        </w:rPr>
        <w:t>inansowy</w:t>
      </w:r>
      <w:r w:rsidR="000140D3" w:rsidRPr="00127C21">
        <w:rPr>
          <w:rFonts w:ascii="Times New Roman" w:hAnsi="Times New Roman" w:cs="Times New Roman"/>
          <w:sz w:val="20"/>
          <w:szCs w:val="20"/>
        </w:rPr>
        <w:t>ch</w:t>
      </w:r>
      <w:r w:rsidRPr="00127C21">
        <w:rPr>
          <w:rFonts w:ascii="Times New Roman" w:hAnsi="Times New Roman" w:cs="Times New Roman"/>
          <w:sz w:val="20"/>
          <w:szCs w:val="20"/>
        </w:rPr>
        <w:t xml:space="preserve"> przedstawionych do badania,</w:t>
      </w:r>
      <w:r w:rsidR="00245F82">
        <w:rPr>
          <w:rFonts w:ascii="Times New Roman" w:hAnsi="Times New Roman" w:cs="Times New Roman"/>
          <w:sz w:val="20"/>
          <w:szCs w:val="20"/>
        </w:rPr>
        <w:t xml:space="preserve"> będą ujęte w sposób kompletny.</w:t>
      </w:r>
    </w:p>
    <w:p w14:paraId="7DE5AED6" w14:textId="77777777" w:rsidR="00A1535E" w:rsidRDefault="00944D27" w:rsidP="00A1535E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hanging="7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1535E">
        <w:rPr>
          <w:rFonts w:ascii="Times New Roman" w:hAnsi="Times New Roman" w:cs="Times New Roman"/>
          <w:sz w:val="20"/>
          <w:szCs w:val="20"/>
        </w:rPr>
        <w:t>Zleceniodawca zobowiązuje się:</w:t>
      </w:r>
    </w:p>
    <w:p w14:paraId="30C2C085" w14:textId="77777777" w:rsidR="00A1535E" w:rsidRDefault="008D658D" w:rsidP="00A1535E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1535E">
        <w:rPr>
          <w:rFonts w:ascii="Times New Roman" w:hAnsi="Times New Roman" w:cs="Times New Roman"/>
          <w:sz w:val="20"/>
          <w:szCs w:val="20"/>
        </w:rPr>
        <w:t>niezwłocznie udostępnić Zleceniobiorcy</w:t>
      </w:r>
      <w:r w:rsidR="006804D8" w:rsidRPr="00A1535E">
        <w:rPr>
          <w:rFonts w:ascii="Times New Roman" w:hAnsi="Times New Roman" w:cs="Times New Roman"/>
          <w:sz w:val="20"/>
          <w:szCs w:val="20"/>
        </w:rPr>
        <w:t xml:space="preserve"> księgi rachunkowe,</w:t>
      </w:r>
      <w:r w:rsidRPr="00A1535E">
        <w:rPr>
          <w:rFonts w:ascii="Times New Roman" w:hAnsi="Times New Roman" w:cs="Times New Roman"/>
          <w:sz w:val="20"/>
          <w:szCs w:val="20"/>
        </w:rPr>
        <w:t xml:space="preserve"> analizy oraz wszelkie inne informacje lub dokumenty wymagane przez Zleceniobiorcę</w:t>
      </w:r>
      <w:r w:rsidR="00F3453D" w:rsidRPr="00A1535E">
        <w:rPr>
          <w:rFonts w:ascii="Times New Roman" w:hAnsi="Times New Roman" w:cs="Times New Roman"/>
          <w:sz w:val="20"/>
          <w:szCs w:val="20"/>
        </w:rPr>
        <w:t>,</w:t>
      </w:r>
    </w:p>
    <w:p w14:paraId="7F715062" w14:textId="77777777" w:rsidR="00A1535E" w:rsidRDefault="00FC5DA7" w:rsidP="00A1535E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1535E">
        <w:rPr>
          <w:rFonts w:ascii="Times New Roman" w:hAnsi="Times New Roman" w:cs="Times New Roman"/>
          <w:sz w:val="20"/>
          <w:szCs w:val="20"/>
        </w:rPr>
        <w:t>zapewnić</w:t>
      </w:r>
      <w:r w:rsidR="001D0026" w:rsidRPr="00A1535E">
        <w:rPr>
          <w:rFonts w:ascii="Times New Roman" w:hAnsi="Times New Roman" w:cs="Times New Roman"/>
          <w:sz w:val="20"/>
          <w:szCs w:val="20"/>
        </w:rPr>
        <w:t xml:space="preserve"> </w:t>
      </w:r>
      <w:r w:rsidR="00217730" w:rsidRPr="00A1535E">
        <w:rPr>
          <w:rFonts w:ascii="Times New Roman" w:hAnsi="Times New Roman" w:cs="Times New Roman"/>
          <w:sz w:val="20"/>
          <w:szCs w:val="20"/>
        </w:rPr>
        <w:t xml:space="preserve">Zleceniobiorcy </w:t>
      </w:r>
      <w:r w:rsidRPr="00A1535E">
        <w:rPr>
          <w:rFonts w:ascii="Times New Roman" w:hAnsi="Times New Roman" w:cs="Times New Roman"/>
          <w:sz w:val="20"/>
          <w:szCs w:val="20"/>
        </w:rPr>
        <w:t>dostęp</w:t>
      </w:r>
      <w:r w:rsidR="001D0026" w:rsidRPr="00A1535E">
        <w:rPr>
          <w:rFonts w:ascii="Times New Roman" w:hAnsi="Times New Roman" w:cs="Times New Roman"/>
          <w:sz w:val="20"/>
          <w:szCs w:val="20"/>
        </w:rPr>
        <w:t xml:space="preserve"> do wszystkich informacji, takich jak zapisy, dokumenty</w:t>
      </w:r>
      <w:r w:rsidR="00AA6580" w:rsidRPr="00A1535E">
        <w:rPr>
          <w:rFonts w:ascii="Times New Roman" w:hAnsi="Times New Roman" w:cs="Times New Roman"/>
          <w:sz w:val="20"/>
          <w:szCs w:val="20"/>
        </w:rPr>
        <w:t xml:space="preserve">, </w:t>
      </w:r>
      <w:r w:rsidR="001D0026" w:rsidRPr="00A1535E">
        <w:rPr>
          <w:rFonts w:ascii="Times New Roman" w:hAnsi="Times New Roman" w:cs="Times New Roman"/>
          <w:sz w:val="20"/>
          <w:szCs w:val="20"/>
        </w:rPr>
        <w:t xml:space="preserve">oraz inne sprawy, co do których </w:t>
      </w:r>
      <w:r w:rsidR="00217730" w:rsidRPr="00A1535E">
        <w:rPr>
          <w:rFonts w:ascii="Times New Roman" w:hAnsi="Times New Roman" w:cs="Times New Roman"/>
          <w:sz w:val="20"/>
          <w:szCs w:val="20"/>
        </w:rPr>
        <w:t>Zleceniodawca jest świadomy</w:t>
      </w:r>
      <w:r w:rsidR="001D0026" w:rsidRPr="00A1535E">
        <w:rPr>
          <w:rFonts w:ascii="Times New Roman" w:hAnsi="Times New Roman" w:cs="Times New Roman"/>
          <w:sz w:val="20"/>
          <w:szCs w:val="20"/>
        </w:rPr>
        <w:t>, że mają znaczenie dla sporządzania sprawozdań finansowych</w:t>
      </w:r>
      <w:r w:rsidR="00217730" w:rsidRPr="00A1535E">
        <w:rPr>
          <w:rFonts w:ascii="Times New Roman" w:hAnsi="Times New Roman" w:cs="Times New Roman"/>
          <w:sz w:val="20"/>
          <w:szCs w:val="20"/>
        </w:rPr>
        <w:t>,</w:t>
      </w:r>
    </w:p>
    <w:p w14:paraId="4CC1EFB7" w14:textId="77777777" w:rsidR="00A1535E" w:rsidRDefault="00944D27" w:rsidP="00A1535E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1535E">
        <w:rPr>
          <w:rFonts w:ascii="Times New Roman" w:hAnsi="Times New Roman" w:cs="Times New Roman"/>
          <w:sz w:val="20"/>
          <w:szCs w:val="20"/>
        </w:rPr>
        <w:t>udos</w:t>
      </w:r>
      <w:r w:rsidR="006044B4" w:rsidRPr="00A1535E">
        <w:rPr>
          <w:rFonts w:ascii="Times New Roman" w:hAnsi="Times New Roman" w:cs="Times New Roman"/>
          <w:sz w:val="20"/>
          <w:szCs w:val="20"/>
        </w:rPr>
        <w:t>tępnić Zleceniobiorcy rzetelne S</w:t>
      </w:r>
      <w:r w:rsidR="00F3453D" w:rsidRPr="00A1535E">
        <w:rPr>
          <w:rFonts w:ascii="Times New Roman" w:hAnsi="Times New Roman" w:cs="Times New Roman"/>
          <w:sz w:val="20"/>
          <w:szCs w:val="20"/>
        </w:rPr>
        <w:t>prawozdanie finansowe,</w:t>
      </w:r>
    </w:p>
    <w:p w14:paraId="44242D33" w14:textId="77777777" w:rsidR="00A1535E" w:rsidRDefault="00944D27" w:rsidP="00A1535E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1535E">
        <w:rPr>
          <w:rFonts w:ascii="Times New Roman" w:hAnsi="Times New Roman" w:cs="Times New Roman"/>
          <w:sz w:val="20"/>
          <w:szCs w:val="20"/>
        </w:rPr>
        <w:t>na żądanie Zleceniobiorcy umożliwić mu przep</w:t>
      </w:r>
      <w:r w:rsidR="007A5002" w:rsidRPr="00A1535E">
        <w:rPr>
          <w:rFonts w:ascii="Times New Roman" w:hAnsi="Times New Roman" w:cs="Times New Roman"/>
          <w:sz w:val="20"/>
          <w:szCs w:val="20"/>
        </w:rPr>
        <w:t>rowadzenie wyrywkowych spisów z </w:t>
      </w:r>
      <w:r w:rsidRPr="00A1535E">
        <w:rPr>
          <w:rFonts w:ascii="Times New Roman" w:hAnsi="Times New Roman" w:cs="Times New Roman"/>
          <w:sz w:val="20"/>
          <w:szCs w:val="20"/>
        </w:rPr>
        <w:t>natury określonych składników majątkowych,</w:t>
      </w:r>
    </w:p>
    <w:p w14:paraId="1F89D7BD" w14:textId="77777777" w:rsidR="00A1535E" w:rsidRDefault="00944D27" w:rsidP="00A1535E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1535E">
        <w:rPr>
          <w:rFonts w:ascii="Times New Roman" w:hAnsi="Times New Roman" w:cs="Times New Roman"/>
          <w:sz w:val="20"/>
          <w:szCs w:val="20"/>
        </w:rPr>
        <w:lastRenderedPageBreak/>
        <w:t>udzielić informacji o sprawach, które mogą zostać</w:t>
      </w:r>
      <w:r w:rsidR="007A5002" w:rsidRPr="00A1535E">
        <w:rPr>
          <w:rFonts w:ascii="Times New Roman" w:hAnsi="Times New Roman" w:cs="Times New Roman"/>
          <w:sz w:val="20"/>
          <w:szCs w:val="20"/>
        </w:rPr>
        <w:t xml:space="preserve"> objęte postępowaniem sądowym i </w:t>
      </w:r>
      <w:r w:rsidR="00B93186" w:rsidRPr="00A1535E">
        <w:rPr>
          <w:rFonts w:ascii="Times New Roman" w:hAnsi="Times New Roman" w:cs="Times New Roman"/>
          <w:sz w:val="20"/>
          <w:szCs w:val="20"/>
        </w:rPr>
        <w:t>znajdujących się w </w:t>
      </w:r>
      <w:r w:rsidRPr="00A1535E">
        <w:rPr>
          <w:rFonts w:ascii="Times New Roman" w:hAnsi="Times New Roman" w:cs="Times New Roman"/>
          <w:sz w:val="20"/>
          <w:szCs w:val="20"/>
        </w:rPr>
        <w:t>toku tegoż postępowania,</w:t>
      </w:r>
    </w:p>
    <w:p w14:paraId="2BD99026" w14:textId="16146DF0" w:rsidR="00A1535E" w:rsidRDefault="000E534A" w:rsidP="00A1535E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1535E">
        <w:rPr>
          <w:rFonts w:ascii="Times New Roman" w:hAnsi="Times New Roman" w:cs="Times New Roman"/>
          <w:sz w:val="20"/>
          <w:szCs w:val="20"/>
        </w:rPr>
        <w:t xml:space="preserve">złożyć oświadczenie kierownictwa Zleceniodawcy dotyczące </w:t>
      </w:r>
      <w:r w:rsidR="00B93186" w:rsidRPr="00A1535E">
        <w:rPr>
          <w:rFonts w:ascii="Times New Roman" w:hAnsi="Times New Roman" w:cs="Times New Roman"/>
          <w:sz w:val="20"/>
          <w:szCs w:val="20"/>
        </w:rPr>
        <w:t>prawdziwości danych zawartych w </w:t>
      </w:r>
      <w:r w:rsidR="00C8371F">
        <w:rPr>
          <w:rFonts w:ascii="Times New Roman" w:hAnsi="Times New Roman" w:cs="Times New Roman"/>
          <w:sz w:val="20"/>
          <w:szCs w:val="20"/>
        </w:rPr>
        <w:t>punkcie</w:t>
      </w:r>
      <w:r w:rsidRPr="00A1535E">
        <w:rPr>
          <w:rFonts w:ascii="Times New Roman" w:hAnsi="Times New Roman" w:cs="Times New Roman"/>
          <w:sz w:val="20"/>
          <w:szCs w:val="20"/>
        </w:rPr>
        <w:t xml:space="preserve"> </w:t>
      </w:r>
      <w:r w:rsidR="00C8371F">
        <w:rPr>
          <w:rFonts w:ascii="Times New Roman" w:hAnsi="Times New Roman" w:cs="Times New Roman"/>
          <w:sz w:val="20"/>
          <w:szCs w:val="20"/>
        </w:rPr>
        <w:t xml:space="preserve">7.1. </w:t>
      </w:r>
    </w:p>
    <w:p w14:paraId="2A793A96" w14:textId="748EF853" w:rsidR="008D658D" w:rsidRPr="00A1535E" w:rsidRDefault="008D658D" w:rsidP="00A1535E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1535E">
        <w:rPr>
          <w:rFonts w:ascii="Times New Roman" w:hAnsi="Times New Roman" w:cs="Times New Roman"/>
          <w:sz w:val="20"/>
          <w:szCs w:val="20"/>
        </w:rPr>
        <w:t>Zleceniodawca zobowiązuje się do współdziałania ze Zleceniobiorcą w celu zapewnienia sprawne</w:t>
      </w:r>
      <w:r w:rsidR="00F3453D" w:rsidRPr="00A1535E">
        <w:rPr>
          <w:rFonts w:ascii="Times New Roman" w:hAnsi="Times New Roman" w:cs="Times New Roman"/>
          <w:sz w:val="20"/>
          <w:szCs w:val="20"/>
        </w:rPr>
        <w:t>go przebiegu wykonywania umowy.</w:t>
      </w:r>
    </w:p>
    <w:p w14:paraId="69FC9FD6" w14:textId="77777777" w:rsidR="008D658D" w:rsidRPr="00803834" w:rsidRDefault="008D658D" w:rsidP="00E87DCF">
      <w:pPr>
        <w:pStyle w:val="Akapitzlist"/>
        <w:tabs>
          <w:tab w:val="left" w:pos="851"/>
        </w:tabs>
        <w:spacing w:before="80" w:after="80" w:line="360" w:lineRule="auto"/>
        <w:ind w:left="1080"/>
        <w:contextualSpacing w:val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0948F93" w14:textId="77777777" w:rsidR="00AE1628" w:rsidRPr="00803834" w:rsidRDefault="00AE1628" w:rsidP="00E87DCF">
      <w:pPr>
        <w:tabs>
          <w:tab w:val="left" w:pos="851"/>
        </w:tabs>
        <w:spacing w:before="80" w:after="80"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E54A88F" w14:textId="12C5C0BD" w:rsidR="000C482C" w:rsidRPr="00127C21" w:rsidRDefault="00EB2DC3" w:rsidP="00E87DC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Dalsze postanowienia dotyczące badania</w:t>
      </w:r>
    </w:p>
    <w:p w14:paraId="70D34B97" w14:textId="0ECF3CA3" w:rsidR="00BE5047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 przeprowadzi badanie</w:t>
      </w:r>
      <w:r w:rsidR="00F33724" w:rsidRPr="00127C21">
        <w:rPr>
          <w:rFonts w:ascii="Times New Roman" w:hAnsi="Times New Roman" w:cs="Times New Roman"/>
          <w:sz w:val="20"/>
          <w:szCs w:val="20"/>
        </w:rPr>
        <w:t xml:space="preserve"> poszczególnych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0E534A" w:rsidRPr="00127C21">
        <w:rPr>
          <w:rFonts w:ascii="Times New Roman" w:hAnsi="Times New Roman" w:cs="Times New Roman"/>
          <w:sz w:val="20"/>
          <w:szCs w:val="20"/>
        </w:rPr>
        <w:t>prawozda</w:t>
      </w:r>
      <w:r w:rsidR="00F33724" w:rsidRPr="00127C21">
        <w:rPr>
          <w:rFonts w:ascii="Times New Roman" w:hAnsi="Times New Roman" w:cs="Times New Roman"/>
          <w:sz w:val="20"/>
          <w:szCs w:val="20"/>
        </w:rPr>
        <w:t>ń</w:t>
      </w:r>
      <w:r w:rsidR="000E534A" w:rsidRPr="00127C21">
        <w:rPr>
          <w:rFonts w:ascii="Times New Roman" w:hAnsi="Times New Roman" w:cs="Times New Roman"/>
          <w:sz w:val="20"/>
          <w:szCs w:val="20"/>
        </w:rPr>
        <w:t xml:space="preserve"> finansow</w:t>
      </w:r>
      <w:r w:rsidR="00F33724" w:rsidRPr="00127C21">
        <w:rPr>
          <w:rFonts w:ascii="Times New Roman" w:hAnsi="Times New Roman" w:cs="Times New Roman"/>
          <w:sz w:val="20"/>
          <w:szCs w:val="20"/>
        </w:rPr>
        <w:t>ych</w:t>
      </w:r>
      <w:r w:rsidR="000E534A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7A5002" w:rsidRPr="00127C21">
        <w:rPr>
          <w:rFonts w:ascii="Times New Roman" w:hAnsi="Times New Roman" w:cs="Times New Roman"/>
          <w:sz w:val="20"/>
          <w:szCs w:val="20"/>
        </w:rPr>
        <w:t>zgodnie z </w:t>
      </w:r>
      <w:r w:rsidR="00596654" w:rsidRPr="00127C21">
        <w:rPr>
          <w:rFonts w:ascii="Times New Roman" w:hAnsi="Times New Roman" w:cs="Times New Roman"/>
          <w:sz w:val="20"/>
          <w:szCs w:val="20"/>
        </w:rPr>
        <w:t>regulacjami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ujętymi w </w:t>
      </w:r>
      <w:r w:rsidR="000E534A" w:rsidRPr="00127C21">
        <w:rPr>
          <w:rFonts w:ascii="Times New Roman" w:hAnsi="Times New Roman" w:cs="Times New Roman"/>
          <w:sz w:val="20"/>
          <w:szCs w:val="20"/>
        </w:rPr>
        <w:t>punkcie 1.2.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044B4" w:rsidRPr="00127C21">
        <w:rPr>
          <w:rFonts w:ascii="Times New Roman" w:hAnsi="Times New Roman" w:cs="Times New Roman"/>
          <w:sz w:val="20"/>
          <w:szCs w:val="20"/>
        </w:rPr>
        <w:t>Badanie S</w:t>
      </w:r>
      <w:r w:rsidR="00EB2DC3" w:rsidRPr="00127C21">
        <w:rPr>
          <w:rFonts w:ascii="Times New Roman" w:hAnsi="Times New Roman" w:cs="Times New Roman"/>
          <w:sz w:val="20"/>
          <w:szCs w:val="20"/>
        </w:rPr>
        <w:t>pr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awozdania finansowego zostanie </w:t>
      </w:r>
      <w:r w:rsidR="00127C21">
        <w:rPr>
          <w:rFonts w:ascii="Times New Roman" w:hAnsi="Times New Roman" w:cs="Times New Roman"/>
          <w:sz w:val="20"/>
          <w:szCs w:val="20"/>
        </w:rPr>
        <w:t>przeprowadzone w 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taki sposób, aby uzyskać </w:t>
      </w:r>
      <w:r w:rsidR="00E35553">
        <w:rPr>
          <w:rFonts w:ascii="Times New Roman" w:hAnsi="Times New Roman" w:cs="Times New Roman"/>
          <w:sz w:val="20"/>
          <w:szCs w:val="20"/>
        </w:rPr>
        <w:t>racjonalną</w:t>
      </w:r>
      <w:r w:rsidR="00E35553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pewność, </w:t>
      </w:r>
      <w:r w:rsidR="006044B4" w:rsidRPr="00127C21">
        <w:rPr>
          <w:rFonts w:ascii="Times New Roman" w:hAnsi="Times New Roman" w:cs="Times New Roman"/>
          <w:sz w:val="20"/>
          <w:szCs w:val="20"/>
        </w:rPr>
        <w:t>że S</w:t>
      </w:r>
      <w:r w:rsidR="00817F2D" w:rsidRPr="00127C21">
        <w:rPr>
          <w:rFonts w:ascii="Times New Roman" w:hAnsi="Times New Roman" w:cs="Times New Roman"/>
          <w:sz w:val="20"/>
          <w:szCs w:val="20"/>
        </w:rPr>
        <w:t xml:space="preserve">prawozdanie finansowe </w:t>
      </w:r>
      <w:r w:rsidR="00EB2DC3" w:rsidRPr="00127C21">
        <w:rPr>
          <w:rFonts w:ascii="Times New Roman" w:hAnsi="Times New Roman" w:cs="Times New Roman"/>
          <w:sz w:val="20"/>
          <w:szCs w:val="20"/>
        </w:rPr>
        <w:t xml:space="preserve">nie zawiera istotnych </w:t>
      </w:r>
      <w:r w:rsidR="00817F2D" w:rsidRPr="00127C21">
        <w:rPr>
          <w:rFonts w:ascii="Times New Roman" w:hAnsi="Times New Roman" w:cs="Times New Roman"/>
          <w:sz w:val="20"/>
          <w:szCs w:val="20"/>
        </w:rPr>
        <w:t>zniekształceń</w:t>
      </w:r>
      <w:r w:rsidR="00217730" w:rsidRPr="00127C21">
        <w:rPr>
          <w:rFonts w:ascii="Times New Roman" w:hAnsi="Times New Roman" w:cs="Times New Roman"/>
          <w:sz w:val="20"/>
          <w:szCs w:val="20"/>
        </w:rPr>
        <w:t xml:space="preserve"> spowodowanych błędem lub </w:t>
      </w:r>
      <w:r w:rsidR="00B93186" w:rsidRPr="00127C21">
        <w:rPr>
          <w:rFonts w:ascii="Times New Roman" w:hAnsi="Times New Roman" w:cs="Times New Roman"/>
          <w:sz w:val="20"/>
          <w:szCs w:val="20"/>
        </w:rPr>
        <w:t>oszustwem</w:t>
      </w:r>
      <w:r w:rsidR="00B93186" w:rsidRPr="00127C21">
        <w:rPr>
          <w:rStyle w:val="Odwoaniedokomentarza"/>
          <w:rFonts w:ascii="Times New Roman" w:hAnsi="Times New Roman" w:cs="Times New Roman"/>
          <w:sz w:val="20"/>
          <w:szCs w:val="20"/>
        </w:rPr>
        <w:t xml:space="preserve">. </w:t>
      </w:r>
    </w:p>
    <w:p w14:paraId="7507DCC2" w14:textId="3A246B2C" w:rsidR="00F449E6" w:rsidRPr="00127C21" w:rsidRDefault="00EB2DC3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Strony oświadczają, że są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świadome i akceptują fakt, iż uzyskanie całkowitej pewności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 w </w:t>
      </w:r>
      <w:r w:rsidR="00BB30F3" w:rsidRPr="00127C21">
        <w:rPr>
          <w:rFonts w:ascii="Times New Roman" w:hAnsi="Times New Roman" w:cs="Times New Roman"/>
          <w:sz w:val="20"/>
          <w:szCs w:val="20"/>
        </w:rPr>
        <w:t>powyższym zakresie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nie jest możliwe ze względu na wpisan</w:t>
      </w:r>
      <w:r w:rsidR="002F251D" w:rsidRPr="00127C21">
        <w:rPr>
          <w:rFonts w:ascii="Times New Roman" w:hAnsi="Times New Roman" w:cs="Times New Roman"/>
          <w:sz w:val="20"/>
          <w:szCs w:val="20"/>
        </w:rPr>
        <w:t>y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w charakter badania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6F478A" w:rsidRPr="00127C21">
        <w:rPr>
          <w:rFonts w:ascii="Times New Roman" w:hAnsi="Times New Roman" w:cs="Times New Roman"/>
          <w:sz w:val="20"/>
          <w:szCs w:val="20"/>
        </w:rPr>
        <w:t>prawozdania finansowego czynnik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DE7AFA" w:rsidRPr="00127C21">
        <w:rPr>
          <w:rFonts w:ascii="Times New Roman" w:hAnsi="Times New Roman" w:cs="Times New Roman"/>
          <w:sz w:val="20"/>
          <w:szCs w:val="20"/>
        </w:rPr>
        <w:t xml:space="preserve">zawodowego </w:t>
      </w:r>
      <w:r w:rsidR="006F478A" w:rsidRPr="00127C21">
        <w:rPr>
          <w:rFonts w:ascii="Times New Roman" w:hAnsi="Times New Roman" w:cs="Times New Roman"/>
          <w:sz w:val="20"/>
          <w:szCs w:val="20"/>
        </w:rPr>
        <w:t>osądu oraz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czynnik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 próby polegający m.in. na sprawdzeniu w sposób wyrywkowy dowodów i zapisów księgowych, z k</w:t>
      </w:r>
      <w:r w:rsidR="006044B4" w:rsidRPr="00127C21">
        <w:rPr>
          <w:rFonts w:ascii="Times New Roman" w:hAnsi="Times New Roman" w:cs="Times New Roman"/>
          <w:sz w:val="20"/>
          <w:szCs w:val="20"/>
        </w:rPr>
        <w:t>tórych wynikają dane zawarte w S</w:t>
      </w:r>
      <w:r w:rsidR="006F478A" w:rsidRPr="00127C21">
        <w:rPr>
          <w:rFonts w:ascii="Times New Roman" w:hAnsi="Times New Roman" w:cs="Times New Roman"/>
          <w:sz w:val="20"/>
          <w:szCs w:val="20"/>
        </w:rPr>
        <w:t xml:space="preserve">prawozdaniu finansowym. </w:t>
      </w:r>
      <w:r w:rsidR="00BE5047" w:rsidRPr="00127C21">
        <w:rPr>
          <w:rFonts w:ascii="Times New Roman" w:hAnsi="Times New Roman" w:cs="Times New Roman"/>
          <w:sz w:val="20"/>
          <w:szCs w:val="20"/>
        </w:rPr>
        <w:t>Zleceniobiorca projekt</w:t>
      </w:r>
      <w:r w:rsidR="00AF13CE" w:rsidRPr="00127C21">
        <w:rPr>
          <w:rFonts w:ascii="Times New Roman" w:hAnsi="Times New Roman" w:cs="Times New Roman"/>
          <w:sz w:val="20"/>
          <w:szCs w:val="20"/>
        </w:rPr>
        <w:t xml:space="preserve">uje 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swoje badanie w taki sposób, by wykryć </w:t>
      </w:r>
      <w:r w:rsidR="00AF13CE" w:rsidRPr="00127C21">
        <w:rPr>
          <w:rFonts w:ascii="Times New Roman" w:hAnsi="Times New Roman" w:cs="Times New Roman"/>
          <w:sz w:val="20"/>
          <w:szCs w:val="20"/>
        </w:rPr>
        <w:t>zniekształcenia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, które mogłyby mieć istotny wpływ na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BE5047" w:rsidRPr="00127C21">
        <w:rPr>
          <w:rFonts w:ascii="Times New Roman" w:hAnsi="Times New Roman" w:cs="Times New Roman"/>
          <w:sz w:val="20"/>
          <w:szCs w:val="20"/>
        </w:rPr>
        <w:t xml:space="preserve">prawozdanie finansowe. Zleceniobiorca nie jest w stanie zbadać wszystkich </w:t>
      </w:r>
      <w:r w:rsidR="00DE7AFA" w:rsidRPr="00127C21">
        <w:rPr>
          <w:rFonts w:ascii="Times New Roman" w:hAnsi="Times New Roman" w:cs="Times New Roman"/>
          <w:sz w:val="20"/>
          <w:szCs w:val="20"/>
        </w:rPr>
        <w:t>transakcji</w:t>
      </w:r>
      <w:r w:rsidR="007A5002" w:rsidRPr="00127C21">
        <w:rPr>
          <w:rFonts w:ascii="Times New Roman" w:hAnsi="Times New Roman" w:cs="Times New Roman"/>
          <w:sz w:val="20"/>
          <w:szCs w:val="20"/>
        </w:rPr>
        <w:t>, które miały miejsce w </w:t>
      </w:r>
      <w:r w:rsidR="006044B4" w:rsidRPr="00127C21">
        <w:rPr>
          <w:rFonts w:ascii="Times New Roman" w:hAnsi="Times New Roman" w:cs="Times New Roman"/>
          <w:sz w:val="20"/>
          <w:szCs w:val="20"/>
        </w:rPr>
        <w:t>ciągu roku obrotowego objętego S</w:t>
      </w:r>
      <w:r w:rsidR="00BE5047" w:rsidRPr="00127C21">
        <w:rPr>
          <w:rFonts w:ascii="Times New Roman" w:hAnsi="Times New Roman" w:cs="Times New Roman"/>
          <w:sz w:val="20"/>
          <w:szCs w:val="20"/>
        </w:rPr>
        <w:t>prawozdanie</w:t>
      </w:r>
      <w:r w:rsidR="007A5002" w:rsidRPr="00127C21">
        <w:rPr>
          <w:rFonts w:ascii="Times New Roman" w:hAnsi="Times New Roman" w:cs="Times New Roman"/>
          <w:sz w:val="20"/>
          <w:szCs w:val="20"/>
        </w:rPr>
        <w:t xml:space="preserve">m finansowym. </w:t>
      </w:r>
    </w:p>
    <w:p w14:paraId="49ACF6E3" w14:textId="77777777" w:rsidR="00EB6CB9" w:rsidRPr="00127C21" w:rsidRDefault="0052197D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Strony są zgodne, że badanie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</w:t>
      </w:r>
      <w:r w:rsidR="00F449E6" w:rsidRPr="00127C21">
        <w:rPr>
          <w:rFonts w:ascii="Times New Roman" w:hAnsi="Times New Roman" w:cs="Times New Roman"/>
          <w:sz w:val="20"/>
          <w:szCs w:val="20"/>
        </w:rPr>
        <w:t xml:space="preserve"> polega na przeprowadzeniu procedur służących uzyskaniu dowodów badania kwot i ujawnień w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F449E6" w:rsidRPr="00127C21">
        <w:rPr>
          <w:rFonts w:ascii="Times New Roman" w:hAnsi="Times New Roman" w:cs="Times New Roman"/>
          <w:sz w:val="20"/>
          <w:szCs w:val="20"/>
        </w:rPr>
        <w:t xml:space="preserve">prawozdaniu finansowym. Dobór procedur zależy od osądu biegłego rewidenta, w tym od oceny ryzyka </w:t>
      </w:r>
      <w:r w:rsidR="006044B4" w:rsidRPr="00127C21">
        <w:rPr>
          <w:rFonts w:ascii="Times New Roman" w:hAnsi="Times New Roman" w:cs="Times New Roman"/>
          <w:sz w:val="20"/>
          <w:szCs w:val="20"/>
        </w:rPr>
        <w:t>istotnego zniekształcenia S</w:t>
      </w:r>
      <w:r w:rsidR="00F449E6" w:rsidRPr="00127C21">
        <w:rPr>
          <w:rFonts w:ascii="Times New Roman" w:hAnsi="Times New Roman" w:cs="Times New Roman"/>
          <w:sz w:val="20"/>
          <w:szCs w:val="20"/>
        </w:rPr>
        <w:t>prawozdania finansowego spowodowanego oszustwem lub błędem. Badanie obejmuje także ocenę odpowiedniości przyjętych zasad (polityki) rachunkowości, racjonalności ustalonych przez kierownictwo</w:t>
      </w:r>
      <w:r w:rsidR="00596654" w:rsidRPr="00127C21">
        <w:rPr>
          <w:rFonts w:ascii="Times New Roman" w:hAnsi="Times New Roman" w:cs="Times New Roman"/>
          <w:sz w:val="20"/>
          <w:szCs w:val="20"/>
        </w:rPr>
        <w:t xml:space="preserve"> Zleceniodawcy</w:t>
      </w:r>
      <w:r w:rsidR="00F449E6" w:rsidRPr="00127C21">
        <w:rPr>
          <w:rFonts w:ascii="Times New Roman" w:hAnsi="Times New Roman" w:cs="Times New Roman"/>
          <w:sz w:val="20"/>
          <w:szCs w:val="20"/>
        </w:rPr>
        <w:t xml:space="preserve"> wartości szacunkowych, jak również ocenę ogólnej prezentacji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F449E6" w:rsidRPr="00127C21">
        <w:rPr>
          <w:rFonts w:ascii="Times New Roman" w:hAnsi="Times New Roman" w:cs="Times New Roman"/>
          <w:sz w:val="20"/>
          <w:szCs w:val="20"/>
        </w:rPr>
        <w:t>prawozdania finansowego.</w:t>
      </w:r>
    </w:p>
    <w:p w14:paraId="0B883869" w14:textId="17F01BC1" w:rsidR="00EB6CB9" w:rsidRPr="00127C21" w:rsidRDefault="00EB6CB9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Dokonując oceny ryzyka, Zleceniobiorca bierze pod uwagę dz</w:t>
      </w:r>
      <w:r w:rsidR="007A5002" w:rsidRPr="00127C21">
        <w:rPr>
          <w:rFonts w:ascii="Times New Roman" w:hAnsi="Times New Roman" w:cs="Times New Roman"/>
          <w:sz w:val="20"/>
          <w:szCs w:val="20"/>
        </w:rPr>
        <w:t>iałanie kontroli wewnętrznej, w </w:t>
      </w:r>
      <w:r w:rsidRPr="00127C21">
        <w:rPr>
          <w:rFonts w:ascii="Times New Roman" w:hAnsi="Times New Roman" w:cs="Times New Roman"/>
          <w:sz w:val="20"/>
          <w:szCs w:val="20"/>
        </w:rPr>
        <w:t xml:space="preserve">zakresie dotyczącym sporządzania przez Zleceniodawcę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7A5002" w:rsidRPr="00127C21">
        <w:rPr>
          <w:rFonts w:ascii="Times New Roman" w:hAnsi="Times New Roman" w:cs="Times New Roman"/>
          <w:sz w:val="20"/>
          <w:szCs w:val="20"/>
        </w:rPr>
        <w:t>prawozdania finansowego, w </w:t>
      </w:r>
      <w:r w:rsidRPr="00127C21">
        <w:rPr>
          <w:rFonts w:ascii="Times New Roman" w:hAnsi="Times New Roman" w:cs="Times New Roman"/>
          <w:sz w:val="20"/>
          <w:szCs w:val="20"/>
        </w:rPr>
        <w:t>celu zaprojektowania odpowiednich w danych okolicznościach procedur badania, nie zaś wyrażenia opinii o skuteczności kontroli wewnętrznej jednostki. Jednakże Zleceni</w:t>
      </w:r>
      <w:r w:rsidR="00127C21">
        <w:rPr>
          <w:rFonts w:ascii="Times New Roman" w:hAnsi="Times New Roman" w:cs="Times New Roman"/>
          <w:sz w:val="20"/>
          <w:szCs w:val="20"/>
        </w:rPr>
        <w:t>obiorca poinformuje na piśmie o </w:t>
      </w:r>
      <w:r w:rsidRPr="00127C21">
        <w:rPr>
          <w:rFonts w:ascii="Times New Roman" w:hAnsi="Times New Roman" w:cs="Times New Roman"/>
          <w:sz w:val="20"/>
          <w:szCs w:val="20"/>
        </w:rPr>
        <w:t>wszelkich znaczących, mających z</w:t>
      </w:r>
      <w:r w:rsidR="006044B4" w:rsidRPr="00127C21">
        <w:rPr>
          <w:rFonts w:ascii="Times New Roman" w:hAnsi="Times New Roman" w:cs="Times New Roman"/>
          <w:sz w:val="20"/>
          <w:szCs w:val="20"/>
        </w:rPr>
        <w:t>naczenie dla badania S</w:t>
      </w:r>
      <w:r w:rsidRPr="00127C21">
        <w:rPr>
          <w:rFonts w:ascii="Times New Roman" w:hAnsi="Times New Roman" w:cs="Times New Roman"/>
          <w:sz w:val="20"/>
          <w:szCs w:val="20"/>
        </w:rPr>
        <w:t>prawozdania finansowego, słabościach kontroli wewnętrznej, które zostaną wykryte podczas badania.</w:t>
      </w:r>
    </w:p>
    <w:p w14:paraId="03E8D4BD" w14:textId="77777777" w:rsidR="0052197D" w:rsidRPr="00127C21" w:rsidRDefault="00F449E6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</w:t>
      </w:r>
      <w:r w:rsidR="006044B4" w:rsidRPr="00127C21">
        <w:rPr>
          <w:rFonts w:ascii="Times New Roman" w:hAnsi="Times New Roman" w:cs="Times New Roman"/>
          <w:sz w:val="20"/>
          <w:szCs w:val="20"/>
        </w:rPr>
        <w:t>trony są zgodne, że badanie S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prawozdania finansowego zostanie przeprowadzone w celu sporządzenia </w:t>
      </w:r>
      <w:r w:rsidRPr="00127C21">
        <w:rPr>
          <w:rFonts w:ascii="Times New Roman" w:hAnsi="Times New Roman" w:cs="Times New Roman"/>
          <w:sz w:val="20"/>
          <w:szCs w:val="20"/>
        </w:rPr>
        <w:t xml:space="preserve">przez Zleceniobiorcę na piśmie </w:t>
      </w:r>
      <w:r w:rsidR="00596654" w:rsidRPr="00127C21">
        <w:rPr>
          <w:rFonts w:ascii="Times New Roman" w:hAnsi="Times New Roman" w:cs="Times New Roman"/>
          <w:sz w:val="20"/>
          <w:szCs w:val="20"/>
        </w:rPr>
        <w:t>S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prawozdania </w:t>
      </w:r>
      <w:r w:rsidRPr="00127C21">
        <w:rPr>
          <w:rFonts w:ascii="Times New Roman" w:hAnsi="Times New Roman" w:cs="Times New Roman"/>
          <w:sz w:val="20"/>
          <w:szCs w:val="20"/>
        </w:rPr>
        <w:t>z badania</w:t>
      </w:r>
      <w:r w:rsidR="00CA2966" w:rsidRPr="00127C21">
        <w:rPr>
          <w:rFonts w:ascii="Times New Roman" w:hAnsi="Times New Roman" w:cs="Times New Roman"/>
          <w:sz w:val="20"/>
          <w:szCs w:val="20"/>
        </w:rPr>
        <w:t xml:space="preserve"> zawierającego elementy wskazane w Ustawie o biegłych rewidentach, w tym</w:t>
      </w:r>
      <w:r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52197D" w:rsidRPr="00127C21">
        <w:rPr>
          <w:rFonts w:ascii="Times New Roman" w:hAnsi="Times New Roman" w:cs="Times New Roman"/>
          <w:sz w:val="20"/>
          <w:szCs w:val="20"/>
        </w:rPr>
        <w:t>st</w:t>
      </w:r>
      <w:r w:rsidRPr="00127C21">
        <w:rPr>
          <w:rFonts w:ascii="Times New Roman" w:hAnsi="Times New Roman" w:cs="Times New Roman"/>
          <w:sz w:val="20"/>
          <w:szCs w:val="20"/>
        </w:rPr>
        <w:t xml:space="preserve">wierdzającego, </w:t>
      </w:r>
      <w:r w:rsidR="006044B4" w:rsidRPr="00127C21">
        <w:rPr>
          <w:rFonts w:ascii="Times New Roman" w:hAnsi="Times New Roman" w:cs="Times New Roman"/>
          <w:sz w:val="20"/>
          <w:szCs w:val="20"/>
        </w:rPr>
        <w:t>czy S</w:t>
      </w:r>
      <w:r w:rsidR="0052197D" w:rsidRPr="00127C21">
        <w:rPr>
          <w:rFonts w:ascii="Times New Roman" w:hAnsi="Times New Roman" w:cs="Times New Roman"/>
          <w:sz w:val="20"/>
          <w:szCs w:val="20"/>
        </w:rPr>
        <w:t>prawozdanie</w:t>
      </w:r>
      <w:r w:rsidRPr="00127C21">
        <w:rPr>
          <w:rFonts w:ascii="Times New Roman" w:hAnsi="Times New Roman" w:cs="Times New Roman"/>
          <w:sz w:val="20"/>
          <w:szCs w:val="20"/>
        </w:rPr>
        <w:t xml:space="preserve"> finansowe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przedstawia </w:t>
      </w:r>
      <w:r w:rsidR="005E1BB5" w:rsidRPr="00127C21">
        <w:rPr>
          <w:rFonts w:ascii="Times New Roman" w:hAnsi="Times New Roman" w:cs="Times New Roman"/>
          <w:sz w:val="20"/>
          <w:szCs w:val="20"/>
        </w:rPr>
        <w:t>rzetelny i jasny obraz sytuacji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majątkow</w:t>
      </w:r>
      <w:r w:rsidR="005E1BB5" w:rsidRPr="00127C21">
        <w:rPr>
          <w:rFonts w:ascii="Times New Roman" w:hAnsi="Times New Roman" w:cs="Times New Roman"/>
          <w:sz w:val="20"/>
          <w:szCs w:val="20"/>
        </w:rPr>
        <w:t>ej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i finansow</w:t>
      </w:r>
      <w:r w:rsidR="005E1BB5" w:rsidRPr="00127C21">
        <w:rPr>
          <w:rFonts w:ascii="Times New Roman" w:hAnsi="Times New Roman" w:cs="Times New Roman"/>
          <w:sz w:val="20"/>
          <w:szCs w:val="20"/>
        </w:rPr>
        <w:t>ej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oraz wynik</w:t>
      </w:r>
      <w:r w:rsidR="005E1BB5" w:rsidRPr="00127C21">
        <w:rPr>
          <w:rFonts w:ascii="Times New Roman" w:hAnsi="Times New Roman" w:cs="Times New Roman"/>
          <w:sz w:val="20"/>
          <w:szCs w:val="20"/>
        </w:rPr>
        <w:t>u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finansow</w:t>
      </w:r>
      <w:r w:rsidR="005E1BB5" w:rsidRPr="00127C21">
        <w:rPr>
          <w:rFonts w:ascii="Times New Roman" w:hAnsi="Times New Roman" w:cs="Times New Roman"/>
          <w:sz w:val="20"/>
          <w:szCs w:val="20"/>
        </w:rPr>
        <w:t>ego</w:t>
      </w:r>
      <w:r w:rsidR="0052197D" w:rsidRPr="00127C21">
        <w:rPr>
          <w:rFonts w:ascii="Times New Roman" w:hAnsi="Times New Roman" w:cs="Times New Roman"/>
          <w:sz w:val="20"/>
          <w:szCs w:val="20"/>
        </w:rPr>
        <w:t xml:space="preserve"> zgodnie z mającymi </w:t>
      </w:r>
      <w:r w:rsidR="0052197D" w:rsidRPr="00127C21">
        <w:rPr>
          <w:rFonts w:ascii="Times New Roman" w:hAnsi="Times New Roman" w:cs="Times New Roman"/>
          <w:sz w:val="20"/>
          <w:szCs w:val="20"/>
        </w:rPr>
        <w:lastRenderedPageBreak/>
        <w:t xml:space="preserve">zastosowanie przepisami dotyczącymi rachunkowości oraz sprawozdawczości finansowej, a także z przyjętymi zasadami (polityką) rachunkowości. </w:t>
      </w:r>
    </w:p>
    <w:p w14:paraId="1635F9CE" w14:textId="0D7FE6FE" w:rsidR="000C482C" w:rsidRPr="00127C21" w:rsidRDefault="001515F1" w:rsidP="00E87DCF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left="851" w:hanging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 poinformuje Zleceniodawcę o zauważonych w trakc</w:t>
      </w:r>
      <w:r w:rsidR="00127C21">
        <w:rPr>
          <w:rFonts w:ascii="Times New Roman" w:hAnsi="Times New Roman" w:cs="Times New Roman"/>
          <w:sz w:val="20"/>
          <w:szCs w:val="20"/>
        </w:rPr>
        <w:t>ie badania naruszeniach prawa i </w:t>
      </w:r>
      <w:r w:rsidRPr="00127C21">
        <w:rPr>
          <w:rFonts w:ascii="Times New Roman" w:hAnsi="Times New Roman" w:cs="Times New Roman"/>
          <w:sz w:val="20"/>
          <w:szCs w:val="20"/>
        </w:rPr>
        <w:t xml:space="preserve">przepisów, </w:t>
      </w:r>
      <w:r w:rsidR="00B93186" w:rsidRPr="00127C21">
        <w:rPr>
          <w:rFonts w:ascii="Times New Roman" w:hAnsi="Times New Roman" w:cs="Times New Roman"/>
          <w:sz w:val="20"/>
          <w:szCs w:val="20"/>
        </w:rPr>
        <w:t>chyba, że</w:t>
      </w:r>
      <w:r w:rsidRPr="00127C21">
        <w:rPr>
          <w:rFonts w:ascii="Times New Roman" w:hAnsi="Times New Roman" w:cs="Times New Roman"/>
          <w:sz w:val="20"/>
          <w:szCs w:val="20"/>
        </w:rPr>
        <w:t xml:space="preserve"> będą mało znaczące. </w:t>
      </w:r>
    </w:p>
    <w:p w14:paraId="02E52D32" w14:textId="5655F40D" w:rsidR="000C482C" w:rsidRPr="00127C21" w:rsidRDefault="002403AC" w:rsidP="00E87DC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 xml:space="preserve">Wynagrodzenie </w:t>
      </w:r>
    </w:p>
    <w:p w14:paraId="7267D775" w14:textId="77777777" w:rsidR="00566E36" w:rsidRDefault="00B71CD4" w:rsidP="00566E36">
      <w:pPr>
        <w:pStyle w:val="Akapitzlist"/>
        <w:numPr>
          <w:ilvl w:val="1"/>
          <w:numId w:val="2"/>
        </w:numPr>
        <w:tabs>
          <w:tab w:val="left" w:pos="851"/>
        </w:tabs>
        <w:spacing w:before="80" w:after="80" w:line="360" w:lineRule="auto"/>
        <w:ind w:left="709" w:hanging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 xml:space="preserve">Niezależnie od </w:t>
      </w:r>
      <w:r w:rsidR="00B93186" w:rsidRPr="00127C21">
        <w:rPr>
          <w:rFonts w:ascii="Times New Roman" w:hAnsi="Times New Roman" w:cs="Times New Roman"/>
          <w:sz w:val="20"/>
          <w:szCs w:val="20"/>
        </w:rPr>
        <w:t>tego, jaki</w:t>
      </w:r>
      <w:r w:rsidRPr="00127C21">
        <w:rPr>
          <w:rFonts w:ascii="Times New Roman" w:hAnsi="Times New Roman" w:cs="Times New Roman"/>
          <w:sz w:val="20"/>
          <w:szCs w:val="20"/>
        </w:rPr>
        <w:t xml:space="preserve"> rodzaj opinii zawiera Sprawozdanie z badania (w tym odmowę </w:t>
      </w:r>
      <w:r w:rsidR="00E35553">
        <w:rPr>
          <w:rFonts w:ascii="Times New Roman" w:hAnsi="Times New Roman" w:cs="Times New Roman"/>
          <w:sz w:val="20"/>
          <w:szCs w:val="20"/>
        </w:rPr>
        <w:t>wydania</w:t>
      </w:r>
      <w:r w:rsidR="00E35553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Pr="00127C21">
        <w:rPr>
          <w:rFonts w:ascii="Times New Roman" w:hAnsi="Times New Roman" w:cs="Times New Roman"/>
          <w:sz w:val="20"/>
          <w:szCs w:val="20"/>
        </w:rPr>
        <w:t xml:space="preserve">opinii) </w:t>
      </w:r>
      <w:r w:rsidR="00DE4C66" w:rsidRPr="00127C21">
        <w:rPr>
          <w:rFonts w:ascii="Times New Roman" w:hAnsi="Times New Roman" w:cs="Times New Roman"/>
          <w:sz w:val="20"/>
          <w:szCs w:val="20"/>
        </w:rPr>
        <w:t>Strony ustalają, że</w:t>
      </w:r>
      <w:r w:rsidR="00521A36" w:rsidRPr="00127C21">
        <w:rPr>
          <w:rFonts w:ascii="Times New Roman" w:hAnsi="Times New Roman" w:cs="Times New Roman"/>
          <w:sz w:val="20"/>
          <w:szCs w:val="20"/>
        </w:rPr>
        <w:t xml:space="preserve"> łączne</w:t>
      </w:r>
      <w:r w:rsidR="00DE4C66" w:rsidRPr="00127C21">
        <w:rPr>
          <w:rFonts w:ascii="Times New Roman" w:hAnsi="Times New Roman" w:cs="Times New Roman"/>
          <w:sz w:val="20"/>
          <w:szCs w:val="20"/>
        </w:rPr>
        <w:t xml:space="preserve"> wynagrodzenie Zleceniobiorcy z</w:t>
      </w:r>
      <w:r w:rsidR="005E1BB5" w:rsidRPr="00127C21">
        <w:rPr>
          <w:rFonts w:ascii="Times New Roman" w:hAnsi="Times New Roman" w:cs="Times New Roman"/>
          <w:sz w:val="20"/>
          <w:szCs w:val="20"/>
        </w:rPr>
        <w:t xml:space="preserve"> tytułu przeprowadzenia bada</w:t>
      </w:r>
      <w:r w:rsidR="00521A36" w:rsidRPr="00127C21">
        <w:rPr>
          <w:rFonts w:ascii="Times New Roman" w:hAnsi="Times New Roman" w:cs="Times New Roman"/>
          <w:sz w:val="20"/>
          <w:szCs w:val="20"/>
        </w:rPr>
        <w:t>ń</w:t>
      </w:r>
      <w:r w:rsidR="005E1BB5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6044B4" w:rsidRPr="00127C21">
        <w:rPr>
          <w:rFonts w:ascii="Times New Roman" w:hAnsi="Times New Roman" w:cs="Times New Roman"/>
          <w:sz w:val="20"/>
          <w:szCs w:val="20"/>
        </w:rPr>
        <w:t>S</w:t>
      </w:r>
      <w:r w:rsidR="00DE4C66" w:rsidRPr="00127C21">
        <w:rPr>
          <w:rFonts w:ascii="Times New Roman" w:hAnsi="Times New Roman" w:cs="Times New Roman"/>
          <w:sz w:val="20"/>
          <w:szCs w:val="20"/>
        </w:rPr>
        <w:t>prawozda</w:t>
      </w:r>
      <w:r w:rsidR="00521A36" w:rsidRPr="00127C21">
        <w:rPr>
          <w:rFonts w:ascii="Times New Roman" w:hAnsi="Times New Roman" w:cs="Times New Roman"/>
          <w:sz w:val="20"/>
          <w:szCs w:val="20"/>
        </w:rPr>
        <w:t>ń</w:t>
      </w:r>
      <w:r w:rsidR="00DE4C66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B93186" w:rsidRPr="00127C21">
        <w:rPr>
          <w:rFonts w:ascii="Times New Roman" w:hAnsi="Times New Roman" w:cs="Times New Roman"/>
          <w:sz w:val="20"/>
          <w:szCs w:val="20"/>
        </w:rPr>
        <w:t>finansowych wynosi</w:t>
      </w:r>
      <w:r w:rsidR="00DE4C66" w:rsidRP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1515F1" w:rsidRPr="00127C21">
        <w:rPr>
          <w:rFonts w:ascii="Times New Roman" w:hAnsi="Times New Roman" w:cs="Times New Roman"/>
          <w:sz w:val="20"/>
          <w:szCs w:val="20"/>
        </w:rPr>
        <w:t>netto ____________ złotych (słownie: ___________ złotych)</w:t>
      </w:r>
      <w:r w:rsidR="00EA0E08" w:rsidRPr="00127C21">
        <w:rPr>
          <w:rFonts w:ascii="Times New Roman" w:hAnsi="Times New Roman" w:cs="Times New Roman"/>
          <w:sz w:val="20"/>
          <w:szCs w:val="20"/>
        </w:rPr>
        <w:t xml:space="preserve"> powiększone</w:t>
      </w:r>
      <w:r w:rsidR="00B93186" w:rsidRPr="00127C21">
        <w:rPr>
          <w:rFonts w:ascii="Times New Roman" w:hAnsi="Times New Roman" w:cs="Times New Roman"/>
          <w:sz w:val="20"/>
          <w:szCs w:val="20"/>
        </w:rPr>
        <w:t xml:space="preserve"> o należny podatek od towarów i </w:t>
      </w:r>
      <w:r w:rsidR="00EA0E08" w:rsidRPr="00127C21">
        <w:rPr>
          <w:rFonts w:ascii="Times New Roman" w:hAnsi="Times New Roman" w:cs="Times New Roman"/>
          <w:sz w:val="20"/>
          <w:szCs w:val="20"/>
        </w:rPr>
        <w:t xml:space="preserve">usług (dalej </w:t>
      </w:r>
      <w:r w:rsidR="00EA0E08" w:rsidRPr="00127C21">
        <w:rPr>
          <w:rFonts w:ascii="Times New Roman" w:hAnsi="Times New Roman" w:cs="Times New Roman"/>
          <w:b/>
          <w:sz w:val="20"/>
          <w:szCs w:val="20"/>
        </w:rPr>
        <w:t>Wynagrodzenie</w:t>
      </w:r>
      <w:r w:rsidR="00EA0E08" w:rsidRPr="00127C21">
        <w:rPr>
          <w:rFonts w:ascii="Times New Roman" w:hAnsi="Times New Roman" w:cs="Times New Roman"/>
          <w:sz w:val="20"/>
          <w:szCs w:val="20"/>
        </w:rPr>
        <w:t>)</w:t>
      </w:r>
      <w:r w:rsidR="00AE502C" w:rsidRPr="00127C21">
        <w:rPr>
          <w:rFonts w:ascii="Times New Roman" w:hAnsi="Times New Roman" w:cs="Times New Roman"/>
          <w:sz w:val="20"/>
          <w:szCs w:val="20"/>
        </w:rPr>
        <w:t>, w tym:</w:t>
      </w:r>
    </w:p>
    <w:p w14:paraId="6B9F9837" w14:textId="77777777" w:rsidR="00566E36" w:rsidRDefault="00AE502C" w:rsidP="00566E36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66E36">
        <w:rPr>
          <w:rFonts w:ascii="Times New Roman" w:hAnsi="Times New Roman" w:cs="Times New Roman"/>
          <w:sz w:val="20"/>
          <w:szCs w:val="20"/>
        </w:rPr>
        <w:t xml:space="preserve">  ____________ złotych netto (słownie: ___________ złotych) </w:t>
      </w:r>
      <w:r w:rsidR="00304D03" w:rsidRPr="00566E36">
        <w:rPr>
          <w:rFonts w:ascii="Times New Roman" w:hAnsi="Times New Roman" w:cs="Times New Roman"/>
          <w:sz w:val="20"/>
          <w:szCs w:val="20"/>
        </w:rPr>
        <w:t xml:space="preserve"> plus podatek VAT 23% </w:t>
      </w:r>
      <w:r w:rsidRPr="00566E36">
        <w:rPr>
          <w:rFonts w:ascii="Times New Roman" w:hAnsi="Times New Roman" w:cs="Times New Roman"/>
          <w:sz w:val="20"/>
          <w:szCs w:val="20"/>
        </w:rPr>
        <w:t>z tytułu badania Sprawozdania finansowego za rok obrotowy wsk</w:t>
      </w:r>
      <w:r w:rsidR="00566E36">
        <w:rPr>
          <w:rFonts w:ascii="Times New Roman" w:hAnsi="Times New Roman" w:cs="Times New Roman"/>
          <w:sz w:val="20"/>
          <w:szCs w:val="20"/>
        </w:rPr>
        <w:t>azany w punkcie 1.1.1. powyżej;</w:t>
      </w:r>
    </w:p>
    <w:p w14:paraId="23A8B124" w14:textId="77777777" w:rsidR="00566E36" w:rsidRDefault="00AE502C" w:rsidP="00566E36">
      <w:pPr>
        <w:pStyle w:val="Akapitzlist"/>
        <w:numPr>
          <w:ilvl w:val="2"/>
          <w:numId w:val="2"/>
        </w:numPr>
        <w:tabs>
          <w:tab w:val="left" w:pos="851"/>
        </w:tabs>
        <w:spacing w:before="80" w:after="8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66E36">
        <w:rPr>
          <w:rFonts w:ascii="Times New Roman" w:hAnsi="Times New Roman" w:cs="Times New Roman"/>
          <w:sz w:val="20"/>
          <w:szCs w:val="20"/>
        </w:rPr>
        <w:t xml:space="preserve">____________ złotych netto (słownie: ___________ złotych) </w:t>
      </w:r>
      <w:r w:rsidR="00304D03" w:rsidRPr="00566E36">
        <w:rPr>
          <w:rFonts w:ascii="Times New Roman" w:hAnsi="Times New Roman" w:cs="Times New Roman"/>
          <w:sz w:val="20"/>
          <w:szCs w:val="20"/>
        </w:rPr>
        <w:t xml:space="preserve">plus podatek VAT 23% </w:t>
      </w:r>
      <w:r w:rsidRPr="00566E36">
        <w:rPr>
          <w:rFonts w:ascii="Times New Roman" w:hAnsi="Times New Roman" w:cs="Times New Roman"/>
          <w:sz w:val="20"/>
          <w:szCs w:val="20"/>
        </w:rPr>
        <w:t>z tytułu badania Sprawozdania finansowego za rok obrotowy wskazany w punkcie 1.1.2. powyżej.</w:t>
      </w:r>
    </w:p>
    <w:p w14:paraId="0711EEE5" w14:textId="49EDABD0" w:rsidR="00E43B0C" w:rsidRPr="00AA6071" w:rsidRDefault="00AA6071" w:rsidP="00AA6071">
      <w:p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9.2</w:t>
      </w:r>
      <w:r w:rsidR="00566E36" w:rsidRPr="00AA6071">
        <w:rPr>
          <w:rFonts w:ascii="Times New Roman" w:hAnsi="Times New Roman" w:cs="Times New Roman"/>
          <w:sz w:val="20"/>
          <w:szCs w:val="20"/>
        </w:rPr>
        <w:t xml:space="preserve">    </w:t>
      </w:r>
      <w:r w:rsidR="00F854EC" w:rsidRPr="00AA6071">
        <w:rPr>
          <w:rFonts w:ascii="Times New Roman" w:hAnsi="Times New Roman" w:cs="Times New Roman"/>
          <w:sz w:val="20"/>
          <w:szCs w:val="20"/>
        </w:rPr>
        <w:t>Zleceniodawca</w:t>
      </w:r>
      <w:r w:rsidR="006775A7" w:rsidRPr="00AA607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775A7" w:rsidRPr="00AA6071">
        <w:rPr>
          <w:rFonts w:ascii="Times New Roman" w:hAnsi="Times New Roman" w:cs="Times New Roman"/>
          <w:sz w:val="20"/>
          <w:szCs w:val="20"/>
        </w:rPr>
        <w:t xml:space="preserve"> zobowiązuje się do zapłaty wynagrodzenia Zlec</w:t>
      </w:r>
      <w:r w:rsidR="00E43B0C" w:rsidRPr="00AA6071">
        <w:rPr>
          <w:rFonts w:ascii="Times New Roman" w:hAnsi="Times New Roman" w:cs="Times New Roman"/>
          <w:sz w:val="20"/>
          <w:szCs w:val="20"/>
        </w:rPr>
        <w:t xml:space="preserve">eniobiorcy za wykonaną usługę w    </w:t>
      </w:r>
    </w:p>
    <w:p w14:paraId="1E0F4F90" w14:textId="47ADB0EF" w:rsidR="00E43B0C" w:rsidRDefault="00E43B0C" w:rsidP="00E43B0C">
      <w:pPr>
        <w:pStyle w:val="Akapitzlist"/>
        <w:tabs>
          <w:tab w:val="left" w:pos="426"/>
          <w:tab w:val="left" w:pos="709"/>
        </w:tabs>
        <w:spacing w:before="80" w:after="80" w:line="360" w:lineRule="auto"/>
        <w:ind w:left="567"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75A7" w:rsidRPr="00E43B0C">
        <w:rPr>
          <w:rFonts w:ascii="Times New Roman" w:hAnsi="Times New Roman" w:cs="Times New Roman"/>
          <w:sz w:val="20"/>
          <w:szCs w:val="20"/>
        </w:rPr>
        <w:t>terminie 14 dni od daty otrzymania prawidłowej faktury</w:t>
      </w:r>
      <w:r w:rsidR="00CE08F1" w:rsidRPr="00E43B0C">
        <w:rPr>
          <w:rFonts w:ascii="Times New Roman" w:hAnsi="Times New Roman" w:cs="Times New Roman"/>
          <w:sz w:val="20"/>
          <w:szCs w:val="20"/>
        </w:rPr>
        <w:t xml:space="preserve"> i sprawozdania z badani</w:t>
      </w:r>
      <w:r w:rsidR="001D18F8">
        <w:rPr>
          <w:rFonts w:ascii="Times New Roman" w:hAnsi="Times New Roman" w:cs="Times New Roman"/>
          <w:sz w:val="20"/>
          <w:szCs w:val="20"/>
        </w:rPr>
        <w:t>a</w:t>
      </w:r>
      <w:r w:rsidR="006775A7" w:rsidRPr="00E43B0C">
        <w:rPr>
          <w:rFonts w:ascii="Times New Roman" w:hAnsi="Times New Roman" w:cs="Times New Roman"/>
          <w:sz w:val="20"/>
          <w:szCs w:val="20"/>
        </w:rPr>
        <w:t xml:space="preserve"> </w:t>
      </w:r>
      <w:r w:rsidR="00A00E9C" w:rsidRPr="00E43B0C">
        <w:rPr>
          <w:rFonts w:ascii="Times New Roman" w:hAnsi="Times New Roman" w:cs="Times New Roman"/>
          <w:sz w:val="20"/>
          <w:szCs w:val="20"/>
        </w:rPr>
        <w:t>za dany rok</w:t>
      </w:r>
      <w:r w:rsidR="00CE08F1" w:rsidRPr="00E43B0C">
        <w:rPr>
          <w:rFonts w:ascii="Times New Roman" w:hAnsi="Times New Roman" w:cs="Times New Roman"/>
          <w:sz w:val="20"/>
          <w:szCs w:val="20"/>
        </w:rPr>
        <w:t xml:space="preserve">, </w:t>
      </w:r>
      <w:r w:rsidR="006775A7" w:rsidRPr="00E43B0C">
        <w:rPr>
          <w:rFonts w:ascii="Times New Roman" w:hAnsi="Times New Roman" w:cs="Times New Roman"/>
          <w:sz w:val="20"/>
          <w:szCs w:val="20"/>
        </w:rPr>
        <w:t xml:space="preserve">  na konto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989B0E" w14:textId="77777777" w:rsidR="00E43B0C" w:rsidRDefault="00E43B0C" w:rsidP="00E43B0C">
      <w:pPr>
        <w:pStyle w:val="Akapitzlist"/>
        <w:tabs>
          <w:tab w:val="left" w:pos="426"/>
          <w:tab w:val="left" w:pos="709"/>
        </w:tabs>
        <w:spacing w:before="80" w:after="80" w:line="360" w:lineRule="auto"/>
        <w:ind w:left="567" w:right="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75A7" w:rsidRPr="00E43B0C">
        <w:rPr>
          <w:rFonts w:ascii="Times New Roman" w:hAnsi="Times New Roman" w:cs="Times New Roman"/>
          <w:iCs/>
          <w:sz w:val="20"/>
          <w:szCs w:val="20"/>
        </w:rPr>
        <w:t>Zleceniobiorcy podane na fakturze</w:t>
      </w:r>
      <w:r w:rsidR="006775A7" w:rsidRPr="00E43B0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86D787" w14:textId="45503F55" w:rsidR="00566E36" w:rsidRPr="00566E36" w:rsidRDefault="00127A05" w:rsidP="00566E36">
      <w:pPr>
        <w:pStyle w:val="Akapitzlist"/>
        <w:numPr>
          <w:ilvl w:val="1"/>
          <w:numId w:val="22"/>
        </w:numPr>
        <w:tabs>
          <w:tab w:val="left" w:pos="426"/>
          <w:tab w:val="left" w:pos="709"/>
        </w:tabs>
        <w:spacing w:before="80" w:after="80" w:line="36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566E36">
        <w:rPr>
          <w:rFonts w:ascii="Times New Roman" w:hAnsi="Times New Roman" w:cs="Times New Roman"/>
          <w:bCs/>
          <w:sz w:val="20"/>
        </w:rPr>
        <w:t>Za termin zapłaty przyjmuje się dzień obciążenia rachunku bankowego Zleceniodawcy</w:t>
      </w:r>
    </w:p>
    <w:p w14:paraId="70585771" w14:textId="77777777" w:rsidR="00C9042F" w:rsidRPr="00C9042F" w:rsidRDefault="00F854EC" w:rsidP="00C9042F">
      <w:pPr>
        <w:pStyle w:val="Akapitzlist"/>
        <w:numPr>
          <w:ilvl w:val="1"/>
          <w:numId w:val="22"/>
        </w:numPr>
        <w:tabs>
          <w:tab w:val="left" w:pos="709"/>
        </w:tabs>
        <w:spacing w:before="80" w:after="80" w:line="36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566E36">
        <w:rPr>
          <w:rFonts w:ascii="Times New Roman" w:hAnsi="Times New Roman" w:cs="Times New Roman"/>
          <w:sz w:val="20"/>
          <w:szCs w:val="20"/>
        </w:rPr>
        <w:t>Zleceniobiorca</w:t>
      </w:r>
      <w:r w:rsidR="00127A05" w:rsidRPr="00566E36">
        <w:rPr>
          <w:rFonts w:ascii="Times New Roman" w:hAnsi="Times New Roman" w:cs="Times New Roman"/>
          <w:iCs/>
          <w:sz w:val="20"/>
        </w:rPr>
        <w:t xml:space="preserve"> zapłaci </w:t>
      </w:r>
      <w:r w:rsidRPr="00566E36">
        <w:rPr>
          <w:rFonts w:ascii="Times New Roman" w:hAnsi="Times New Roman" w:cs="Times New Roman"/>
          <w:sz w:val="20"/>
          <w:szCs w:val="20"/>
        </w:rPr>
        <w:t>Zleceniodawcy</w:t>
      </w:r>
      <w:r w:rsidR="00127A05" w:rsidRPr="00566E36">
        <w:rPr>
          <w:rFonts w:ascii="Times New Roman" w:hAnsi="Times New Roman" w:cs="Times New Roman"/>
          <w:iCs/>
          <w:sz w:val="20"/>
        </w:rPr>
        <w:t xml:space="preserve"> kary umowne:</w:t>
      </w:r>
    </w:p>
    <w:p w14:paraId="69CF9296" w14:textId="77777777" w:rsidR="00C3079D" w:rsidRPr="00C3079D" w:rsidRDefault="00127A05" w:rsidP="00AA6071">
      <w:pPr>
        <w:pStyle w:val="Akapitzlist"/>
        <w:numPr>
          <w:ilvl w:val="2"/>
          <w:numId w:val="22"/>
        </w:numPr>
        <w:tabs>
          <w:tab w:val="left" w:pos="709"/>
        </w:tabs>
        <w:spacing w:before="80" w:after="80" w:line="360" w:lineRule="auto"/>
        <w:ind w:right="142" w:hanging="153"/>
        <w:jc w:val="both"/>
        <w:rPr>
          <w:rFonts w:ascii="Times New Roman" w:hAnsi="Times New Roman" w:cs="Times New Roman"/>
          <w:sz w:val="20"/>
          <w:szCs w:val="20"/>
        </w:rPr>
      </w:pPr>
      <w:r w:rsidRPr="00C9042F">
        <w:rPr>
          <w:rFonts w:ascii="Times New Roman" w:hAnsi="Times New Roman" w:cs="Times New Roman"/>
          <w:iCs/>
          <w:sz w:val="20"/>
        </w:rPr>
        <w:t>w przypadku opóźnienia w przekazaniu przedmiotu umowy w wysokości 0,5% wynagrodzenia brutto określonego</w:t>
      </w:r>
      <w:r w:rsidR="00C3079D">
        <w:rPr>
          <w:rFonts w:ascii="Times New Roman" w:hAnsi="Times New Roman" w:cs="Times New Roman"/>
          <w:iCs/>
          <w:sz w:val="20"/>
        </w:rPr>
        <w:t>:</w:t>
      </w:r>
    </w:p>
    <w:p w14:paraId="6FB283B3" w14:textId="651ED8BD" w:rsidR="00C9042F" w:rsidRDefault="00C3079D" w:rsidP="00C3079D">
      <w:pPr>
        <w:pStyle w:val="Akapitzlist"/>
        <w:tabs>
          <w:tab w:val="left" w:pos="709"/>
        </w:tabs>
        <w:spacing w:before="80" w:after="80" w:line="36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</w:rPr>
        <w:t>-</w:t>
      </w:r>
      <w:r w:rsidR="00127A05" w:rsidRPr="00C9042F">
        <w:rPr>
          <w:rFonts w:ascii="Times New Roman" w:hAnsi="Times New Roman" w:cs="Times New Roman"/>
          <w:iCs/>
          <w:sz w:val="20"/>
        </w:rPr>
        <w:t xml:space="preserve"> w </w:t>
      </w:r>
      <w:r w:rsidR="00087B9B" w:rsidRPr="00C9042F">
        <w:rPr>
          <w:rFonts w:ascii="Times New Roman" w:hAnsi="Times New Roman" w:cs="Times New Roman"/>
          <w:iCs/>
          <w:sz w:val="20"/>
        </w:rPr>
        <w:t xml:space="preserve">punkcie </w:t>
      </w:r>
      <w:r w:rsidR="004B360F">
        <w:rPr>
          <w:rFonts w:ascii="Times New Roman" w:hAnsi="Times New Roman" w:cs="Times New Roman"/>
          <w:iCs/>
          <w:sz w:val="20"/>
        </w:rPr>
        <w:t>9</w:t>
      </w:r>
      <w:r w:rsidR="00087B9B" w:rsidRPr="00C9042F">
        <w:rPr>
          <w:rFonts w:ascii="Times New Roman" w:hAnsi="Times New Roman" w:cs="Times New Roman"/>
          <w:iCs/>
          <w:sz w:val="20"/>
        </w:rPr>
        <w:t>.1</w:t>
      </w:r>
      <w:r>
        <w:rPr>
          <w:rFonts w:ascii="Times New Roman" w:hAnsi="Times New Roman" w:cs="Times New Roman"/>
          <w:iCs/>
          <w:sz w:val="20"/>
        </w:rPr>
        <w:t>.1</w:t>
      </w:r>
      <w:r w:rsidR="00087B9B" w:rsidRPr="00C9042F">
        <w:rPr>
          <w:rFonts w:ascii="Times New Roman" w:hAnsi="Times New Roman" w:cs="Times New Roman"/>
          <w:iCs/>
          <w:sz w:val="20"/>
        </w:rPr>
        <w:t xml:space="preserve"> </w:t>
      </w:r>
      <w:r>
        <w:rPr>
          <w:rFonts w:ascii="Times New Roman" w:hAnsi="Times New Roman" w:cs="Times New Roman"/>
          <w:iCs/>
          <w:sz w:val="20"/>
        </w:rPr>
        <w:t xml:space="preserve"> za każdy dzień opóźnienia w </w:t>
      </w:r>
      <w:r w:rsidR="004D200E">
        <w:rPr>
          <w:rFonts w:ascii="Times New Roman" w:hAnsi="Times New Roman" w:cs="Times New Roman"/>
          <w:iCs/>
          <w:sz w:val="20"/>
        </w:rPr>
        <w:t xml:space="preserve">przekazaniu sprawozdania </w:t>
      </w:r>
      <w:r w:rsidR="00B15DD0">
        <w:rPr>
          <w:rFonts w:ascii="Times New Roman" w:hAnsi="Times New Roman" w:cs="Times New Roman"/>
          <w:iCs/>
          <w:sz w:val="20"/>
        </w:rPr>
        <w:t>z badania</w:t>
      </w:r>
      <w:r w:rsidR="00B15DD0" w:rsidRPr="00566E36">
        <w:rPr>
          <w:rFonts w:ascii="Times New Roman" w:hAnsi="Times New Roman" w:cs="Times New Roman"/>
          <w:sz w:val="20"/>
          <w:szCs w:val="20"/>
        </w:rPr>
        <w:t xml:space="preserve"> Sprawozdania finansowego za rok obrotowy</w:t>
      </w:r>
      <w:r w:rsidR="00B15DD0">
        <w:rPr>
          <w:rFonts w:ascii="Times New Roman" w:hAnsi="Times New Roman" w:cs="Times New Roman"/>
          <w:sz w:val="20"/>
          <w:szCs w:val="20"/>
        </w:rPr>
        <w:t xml:space="preserve"> 2020</w:t>
      </w:r>
      <w:r w:rsidR="00B15DD0">
        <w:rPr>
          <w:rFonts w:ascii="Times New Roman" w:hAnsi="Times New Roman" w:cs="Times New Roman"/>
          <w:sz w:val="20"/>
          <w:szCs w:val="20"/>
        </w:rPr>
        <w:t xml:space="preserve"> </w:t>
      </w:r>
      <w:r w:rsidR="004D200E">
        <w:rPr>
          <w:rFonts w:ascii="Times New Roman" w:hAnsi="Times New Roman" w:cs="Times New Roman"/>
          <w:iCs/>
          <w:sz w:val="20"/>
        </w:rPr>
        <w:t>w te</w:t>
      </w:r>
      <w:r w:rsidR="00B15DD0">
        <w:rPr>
          <w:rFonts w:ascii="Times New Roman" w:hAnsi="Times New Roman" w:cs="Times New Roman"/>
          <w:iCs/>
          <w:sz w:val="20"/>
        </w:rPr>
        <w:t>rminie zgodnym z harmonogramem;</w:t>
      </w:r>
    </w:p>
    <w:p w14:paraId="4718D539" w14:textId="0517F2F3" w:rsidR="00C3079D" w:rsidRPr="00C9042F" w:rsidRDefault="00C3079D" w:rsidP="00C3079D">
      <w:pPr>
        <w:pStyle w:val="Akapitzlist"/>
        <w:tabs>
          <w:tab w:val="left" w:pos="709"/>
        </w:tabs>
        <w:spacing w:before="80" w:after="80" w:line="36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9042F">
        <w:rPr>
          <w:rFonts w:ascii="Times New Roman" w:hAnsi="Times New Roman" w:cs="Times New Roman"/>
          <w:iCs/>
          <w:sz w:val="20"/>
        </w:rPr>
        <w:t xml:space="preserve">w punkcie </w:t>
      </w:r>
      <w:r>
        <w:rPr>
          <w:rFonts w:ascii="Times New Roman" w:hAnsi="Times New Roman" w:cs="Times New Roman"/>
          <w:iCs/>
          <w:sz w:val="20"/>
        </w:rPr>
        <w:t>9</w:t>
      </w:r>
      <w:r w:rsidRPr="00C9042F">
        <w:rPr>
          <w:rFonts w:ascii="Times New Roman" w:hAnsi="Times New Roman" w:cs="Times New Roman"/>
          <w:iCs/>
          <w:sz w:val="20"/>
        </w:rPr>
        <w:t>.1</w:t>
      </w:r>
      <w:r>
        <w:rPr>
          <w:rFonts w:ascii="Times New Roman" w:hAnsi="Times New Roman" w:cs="Times New Roman"/>
          <w:iCs/>
          <w:sz w:val="20"/>
        </w:rPr>
        <w:t>.2</w:t>
      </w:r>
      <w:r w:rsidRPr="00C9042F">
        <w:rPr>
          <w:rFonts w:ascii="Times New Roman" w:hAnsi="Times New Roman" w:cs="Times New Roman"/>
          <w:iCs/>
          <w:sz w:val="20"/>
        </w:rPr>
        <w:t xml:space="preserve"> </w:t>
      </w:r>
      <w:r>
        <w:rPr>
          <w:rFonts w:ascii="Times New Roman" w:hAnsi="Times New Roman" w:cs="Times New Roman"/>
          <w:iCs/>
          <w:sz w:val="20"/>
        </w:rPr>
        <w:t xml:space="preserve"> </w:t>
      </w:r>
      <w:r w:rsidR="00B15DD0">
        <w:rPr>
          <w:rFonts w:ascii="Times New Roman" w:hAnsi="Times New Roman" w:cs="Times New Roman"/>
          <w:iCs/>
          <w:sz w:val="20"/>
        </w:rPr>
        <w:t>za każdy dzień opóźnienia w przekazaniu sprawozdania z badania</w:t>
      </w:r>
      <w:r w:rsidR="00B15DD0" w:rsidRPr="00566E36">
        <w:rPr>
          <w:rFonts w:ascii="Times New Roman" w:hAnsi="Times New Roman" w:cs="Times New Roman"/>
          <w:sz w:val="20"/>
          <w:szCs w:val="20"/>
        </w:rPr>
        <w:t xml:space="preserve"> Sprawozdania finansowego za rok obrotowy</w:t>
      </w:r>
      <w:r w:rsidR="00B15DD0">
        <w:rPr>
          <w:rFonts w:ascii="Times New Roman" w:hAnsi="Times New Roman" w:cs="Times New Roman"/>
          <w:sz w:val="20"/>
          <w:szCs w:val="20"/>
        </w:rPr>
        <w:t xml:space="preserve"> 2021</w:t>
      </w:r>
      <w:bookmarkStart w:id="0" w:name="_GoBack"/>
      <w:bookmarkEnd w:id="0"/>
      <w:r w:rsidR="00B15DD0">
        <w:rPr>
          <w:rFonts w:ascii="Times New Roman" w:hAnsi="Times New Roman" w:cs="Times New Roman"/>
          <w:sz w:val="20"/>
          <w:szCs w:val="20"/>
        </w:rPr>
        <w:t xml:space="preserve"> </w:t>
      </w:r>
      <w:r w:rsidR="00B15DD0">
        <w:rPr>
          <w:rFonts w:ascii="Times New Roman" w:hAnsi="Times New Roman" w:cs="Times New Roman"/>
          <w:iCs/>
          <w:sz w:val="20"/>
        </w:rPr>
        <w:t>w terminie zgodnym z harmonogramem</w:t>
      </w:r>
      <w:r w:rsidR="004D200E">
        <w:rPr>
          <w:rFonts w:ascii="Times New Roman" w:hAnsi="Times New Roman" w:cs="Times New Roman"/>
          <w:sz w:val="20"/>
          <w:szCs w:val="20"/>
        </w:rPr>
        <w:t>.</w:t>
      </w:r>
    </w:p>
    <w:p w14:paraId="51923314" w14:textId="0880957C" w:rsidR="00C9042F" w:rsidRDefault="00127A05" w:rsidP="00AA6071">
      <w:pPr>
        <w:pStyle w:val="Akapitzlist"/>
        <w:numPr>
          <w:ilvl w:val="2"/>
          <w:numId w:val="22"/>
        </w:numPr>
        <w:tabs>
          <w:tab w:val="left" w:pos="709"/>
        </w:tabs>
        <w:spacing w:before="80" w:after="80" w:line="360" w:lineRule="auto"/>
        <w:ind w:right="142" w:hanging="153"/>
        <w:jc w:val="both"/>
        <w:rPr>
          <w:rFonts w:ascii="Times New Roman" w:hAnsi="Times New Roman" w:cs="Times New Roman"/>
          <w:sz w:val="20"/>
          <w:szCs w:val="20"/>
        </w:rPr>
      </w:pPr>
      <w:r w:rsidRPr="00C9042F">
        <w:rPr>
          <w:rFonts w:ascii="Times New Roman" w:hAnsi="Times New Roman" w:cs="Times New Roman"/>
          <w:iCs/>
          <w:sz w:val="20"/>
        </w:rPr>
        <w:t xml:space="preserve">z tytułu odstąpienia od umowy lub wypowiedzenia z przyczyn leżących po stronie </w:t>
      </w:r>
      <w:r w:rsidR="00F854EC" w:rsidRPr="00C9042F">
        <w:rPr>
          <w:rFonts w:ascii="Times New Roman" w:hAnsi="Times New Roman" w:cs="Times New Roman"/>
          <w:sz w:val="20"/>
          <w:szCs w:val="20"/>
        </w:rPr>
        <w:t>Zleceniobiorcy</w:t>
      </w:r>
      <w:r w:rsidRPr="00C9042F">
        <w:rPr>
          <w:rFonts w:ascii="Times New Roman" w:hAnsi="Times New Roman" w:cs="Times New Roman"/>
          <w:iCs/>
          <w:sz w:val="20"/>
        </w:rPr>
        <w:t xml:space="preserve">, w wysokości 30% wynagrodzenia brutto, określonego </w:t>
      </w:r>
      <w:r w:rsidR="00E50C83" w:rsidRPr="00C9042F">
        <w:rPr>
          <w:rFonts w:ascii="Times New Roman" w:hAnsi="Times New Roman" w:cs="Times New Roman"/>
          <w:iCs/>
          <w:sz w:val="20"/>
        </w:rPr>
        <w:t xml:space="preserve">w </w:t>
      </w:r>
      <w:r w:rsidR="00E50C83" w:rsidRPr="00C9042F">
        <w:rPr>
          <w:rFonts w:ascii="Times New Roman" w:hAnsi="Times New Roman" w:cs="Times New Roman"/>
          <w:sz w:val="20"/>
          <w:szCs w:val="20"/>
        </w:rPr>
        <w:t xml:space="preserve">punkcie </w:t>
      </w:r>
      <w:r w:rsidR="00070B86">
        <w:rPr>
          <w:rFonts w:ascii="Times New Roman" w:hAnsi="Times New Roman" w:cs="Times New Roman"/>
          <w:sz w:val="20"/>
          <w:szCs w:val="20"/>
        </w:rPr>
        <w:t>9</w:t>
      </w:r>
      <w:r w:rsidR="00E50C83" w:rsidRPr="00C9042F">
        <w:rPr>
          <w:rFonts w:ascii="Times New Roman" w:hAnsi="Times New Roman" w:cs="Times New Roman"/>
          <w:sz w:val="20"/>
          <w:szCs w:val="20"/>
        </w:rPr>
        <w:t>.1 powyżej.</w:t>
      </w:r>
      <w:r w:rsidRPr="00C9042F">
        <w:rPr>
          <w:rFonts w:ascii="Times New Roman" w:hAnsi="Times New Roman" w:cs="Times New Roman"/>
          <w:iCs/>
          <w:sz w:val="20"/>
        </w:rPr>
        <w:t xml:space="preserve">– płatne na podstawie wezwania w ciągu 21 dni od daty otrzymania przez </w:t>
      </w:r>
      <w:r w:rsidR="00F854EC" w:rsidRPr="00C9042F">
        <w:rPr>
          <w:rFonts w:ascii="Times New Roman" w:hAnsi="Times New Roman" w:cs="Times New Roman"/>
          <w:sz w:val="20"/>
          <w:szCs w:val="20"/>
        </w:rPr>
        <w:t>Zleceniobiorcę</w:t>
      </w:r>
      <w:r w:rsidRPr="00C9042F">
        <w:rPr>
          <w:rFonts w:ascii="Times New Roman" w:hAnsi="Times New Roman" w:cs="Times New Roman"/>
          <w:iCs/>
          <w:sz w:val="20"/>
        </w:rPr>
        <w:t xml:space="preserve"> na konto </w:t>
      </w:r>
      <w:r w:rsidR="00F854EC" w:rsidRPr="00C9042F">
        <w:rPr>
          <w:rFonts w:ascii="Times New Roman" w:hAnsi="Times New Roman" w:cs="Times New Roman"/>
          <w:sz w:val="20"/>
          <w:szCs w:val="20"/>
        </w:rPr>
        <w:t>Zleceniodawcy</w:t>
      </w:r>
    </w:p>
    <w:p w14:paraId="27A013D4" w14:textId="77777777" w:rsidR="00C9042F" w:rsidRPr="00C9042F" w:rsidRDefault="00F854EC" w:rsidP="00AA6071">
      <w:pPr>
        <w:pStyle w:val="Akapitzlist"/>
        <w:numPr>
          <w:ilvl w:val="2"/>
          <w:numId w:val="22"/>
        </w:numPr>
        <w:tabs>
          <w:tab w:val="left" w:pos="709"/>
        </w:tabs>
        <w:spacing w:before="80" w:after="80" w:line="360" w:lineRule="auto"/>
        <w:ind w:right="142" w:hanging="153"/>
        <w:jc w:val="both"/>
        <w:rPr>
          <w:rFonts w:ascii="Times New Roman" w:hAnsi="Times New Roman" w:cs="Times New Roman"/>
          <w:sz w:val="20"/>
          <w:szCs w:val="20"/>
        </w:rPr>
      </w:pPr>
      <w:r w:rsidRPr="00C9042F">
        <w:rPr>
          <w:rFonts w:ascii="Times New Roman" w:hAnsi="Times New Roman" w:cs="Times New Roman"/>
          <w:sz w:val="20"/>
          <w:szCs w:val="20"/>
        </w:rPr>
        <w:t>Zleceniobiorc</w:t>
      </w:r>
      <w:r w:rsidR="009D3309" w:rsidRPr="00C9042F">
        <w:rPr>
          <w:rFonts w:ascii="Times New Roman" w:hAnsi="Times New Roman" w:cs="Times New Roman"/>
          <w:sz w:val="20"/>
          <w:szCs w:val="20"/>
        </w:rPr>
        <w:t>a</w:t>
      </w:r>
      <w:r w:rsidR="00127A05" w:rsidRPr="00C9042F">
        <w:rPr>
          <w:rFonts w:ascii="Times New Roman" w:hAnsi="Times New Roman" w:cs="Times New Roman"/>
          <w:iCs/>
          <w:sz w:val="20"/>
        </w:rPr>
        <w:t xml:space="preserve"> wyraża zgodę na potrącenie kar umownych z należnego wynagrodzenia.</w:t>
      </w:r>
    </w:p>
    <w:p w14:paraId="7167F2D3" w14:textId="35EEF7FD" w:rsidR="004B24F7" w:rsidRPr="00C9042F" w:rsidRDefault="001515F1" w:rsidP="00C9042F">
      <w:pPr>
        <w:pStyle w:val="Akapitzlist"/>
        <w:numPr>
          <w:ilvl w:val="1"/>
          <w:numId w:val="22"/>
        </w:numPr>
        <w:tabs>
          <w:tab w:val="left" w:pos="709"/>
        </w:tabs>
        <w:spacing w:before="80" w:after="80" w:line="36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C9042F">
        <w:rPr>
          <w:rFonts w:ascii="Times New Roman" w:hAnsi="Times New Roman" w:cs="Times New Roman"/>
          <w:sz w:val="20"/>
          <w:szCs w:val="20"/>
        </w:rPr>
        <w:t>W przypadku uchybienia przez Z</w:t>
      </w:r>
      <w:r w:rsidR="004B24F7" w:rsidRPr="00C9042F">
        <w:rPr>
          <w:rFonts w:ascii="Times New Roman" w:hAnsi="Times New Roman" w:cs="Times New Roman"/>
          <w:sz w:val="20"/>
          <w:szCs w:val="20"/>
        </w:rPr>
        <w:t>leceniodawcę terminu płatności W</w:t>
      </w:r>
      <w:r w:rsidRPr="00C9042F">
        <w:rPr>
          <w:rFonts w:ascii="Times New Roman" w:hAnsi="Times New Roman" w:cs="Times New Roman"/>
          <w:sz w:val="20"/>
          <w:szCs w:val="20"/>
        </w:rPr>
        <w:t>ynagrodzenia, Zleceniobiorcy przysługuje prawo do odsetek ustawowych</w:t>
      </w:r>
      <w:r w:rsidR="00C63BB7" w:rsidRPr="00C9042F">
        <w:rPr>
          <w:rFonts w:ascii="Times New Roman" w:hAnsi="Times New Roman" w:cs="Times New Roman"/>
          <w:sz w:val="20"/>
          <w:szCs w:val="20"/>
        </w:rPr>
        <w:t xml:space="preserve"> za opóźnienie</w:t>
      </w:r>
      <w:r w:rsidRPr="00C9042F">
        <w:rPr>
          <w:rFonts w:ascii="Times New Roman" w:hAnsi="Times New Roman" w:cs="Times New Roman"/>
          <w:sz w:val="20"/>
          <w:szCs w:val="20"/>
        </w:rPr>
        <w:t>.</w:t>
      </w:r>
    </w:p>
    <w:p w14:paraId="6EFBB871" w14:textId="70F80A62" w:rsidR="00E412C9" w:rsidRPr="00C9042F" w:rsidRDefault="00E412C9" w:rsidP="00C9042F">
      <w:pPr>
        <w:pStyle w:val="Akapitzlist"/>
        <w:numPr>
          <w:ilvl w:val="0"/>
          <w:numId w:val="2"/>
        </w:numPr>
        <w:tabs>
          <w:tab w:val="left" w:pos="851"/>
        </w:tabs>
        <w:spacing w:before="80" w:after="8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042F">
        <w:rPr>
          <w:rFonts w:ascii="Times New Roman" w:hAnsi="Times New Roman" w:cs="Times New Roman"/>
          <w:b/>
          <w:sz w:val="20"/>
          <w:szCs w:val="20"/>
          <w:u w:val="single"/>
        </w:rPr>
        <w:t xml:space="preserve">Rozwiązanie Umowy </w:t>
      </w:r>
    </w:p>
    <w:p w14:paraId="6B0E7046" w14:textId="77777777" w:rsidR="00C9042F" w:rsidRDefault="00C9042F" w:rsidP="00AA6071">
      <w:pPr>
        <w:pStyle w:val="Akapitzlist"/>
        <w:numPr>
          <w:ilvl w:val="1"/>
          <w:numId w:val="23"/>
        </w:numPr>
        <w:tabs>
          <w:tab w:val="left" w:pos="851"/>
        </w:tabs>
        <w:spacing w:before="80" w:after="80" w:line="360" w:lineRule="auto"/>
        <w:ind w:hanging="7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24F7" w:rsidRPr="00C9042F">
        <w:rPr>
          <w:rFonts w:ascii="Times New Roman" w:hAnsi="Times New Roman" w:cs="Times New Roman"/>
          <w:sz w:val="20"/>
          <w:szCs w:val="20"/>
        </w:rPr>
        <w:t>Strony są świadome, że zgodnie z postanowieniami art. 66 ust. 7 Ustawy o rachunkowości</w:t>
      </w:r>
      <w:r w:rsidR="006B4D7B" w:rsidRPr="00C9042F">
        <w:rPr>
          <w:rFonts w:ascii="Times New Roman" w:hAnsi="Times New Roman" w:cs="Times New Roman"/>
          <w:sz w:val="20"/>
          <w:szCs w:val="20"/>
        </w:rPr>
        <w:t xml:space="preserve"> niniejsza u</w:t>
      </w:r>
      <w:r w:rsidR="004B24F7" w:rsidRPr="00C9042F">
        <w:rPr>
          <w:rFonts w:ascii="Times New Roman" w:hAnsi="Times New Roman" w:cs="Times New Roman"/>
          <w:sz w:val="20"/>
          <w:szCs w:val="20"/>
        </w:rPr>
        <w:t>mowa może być rozwiązana jedynie w sytuacji za</w:t>
      </w:r>
      <w:r w:rsidR="006D6B63" w:rsidRPr="00C9042F">
        <w:rPr>
          <w:rFonts w:ascii="Times New Roman" w:hAnsi="Times New Roman" w:cs="Times New Roman"/>
          <w:sz w:val="20"/>
          <w:szCs w:val="20"/>
        </w:rPr>
        <w:t>istnienia uzasadnionej podstawy.</w:t>
      </w:r>
      <w:r w:rsidR="004B24F7" w:rsidRPr="00C9042F">
        <w:rPr>
          <w:rFonts w:ascii="Times New Roman" w:hAnsi="Times New Roman" w:cs="Times New Roman"/>
          <w:sz w:val="20"/>
          <w:szCs w:val="20"/>
        </w:rPr>
        <w:t xml:space="preserve"> </w:t>
      </w:r>
      <w:r w:rsidR="006D6B63" w:rsidRPr="00C9042F">
        <w:rPr>
          <w:rFonts w:ascii="Times New Roman" w:hAnsi="Times New Roman" w:cs="Times New Roman"/>
          <w:sz w:val="20"/>
          <w:szCs w:val="20"/>
        </w:rPr>
        <w:t xml:space="preserve">Różnice poglądów w sprawie stosowania zasad rachunkowości lub </w:t>
      </w:r>
      <w:r w:rsidR="008C19AC" w:rsidRPr="00C9042F">
        <w:rPr>
          <w:rFonts w:ascii="Times New Roman" w:hAnsi="Times New Roman" w:cs="Times New Roman"/>
          <w:sz w:val="20"/>
          <w:szCs w:val="20"/>
        </w:rPr>
        <w:t>s</w:t>
      </w:r>
      <w:r w:rsidR="006D6B63" w:rsidRPr="00C9042F">
        <w:rPr>
          <w:rFonts w:ascii="Times New Roman" w:hAnsi="Times New Roman" w:cs="Times New Roman"/>
          <w:sz w:val="20"/>
          <w:szCs w:val="20"/>
        </w:rPr>
        <w:t xml:space="preserve">tandardów </w:t>
      </w:r>
      <w:r w:rsidR="008C19AC" w:rsidRPr="00C9042F">
        <w:rPr>
          <w:rFonts w:ascii="Times New Roman" w:hAnsi="Times New Roman" w:cs="Times New Roman"/>
          <w:sz w:val="20"/>
          <w:szCs w:val="20"/>
        </w:rPr>
        <w:t>b</w:t>
      </w:r>
      <w:r w:rsidR="00B71CD4" w:rsidRPr="00C9042F">
        <w:rPr>
          <w:rFonts w:ascii="Times New Roman" w:hAnsi="Times New Roman" w:cs="Times New Roman"/>
          <w:sz w:val="20"/>
          <w:szCs w:val="20"/>
        </w:rPr>
        <w:t xml:space="preserve">adania </w:t>
      </w:r>
      <w:r w:rsidR="006D6B63" w:rsidRPr="00C9042F">
        <w:rPr>
          <w:rFonts w:ascii="Times New Roman" w:hAnsi="Times New Roman" w:cs="Times New Roman"/>
          <w:sz w:val="20"/>
          <w:szCs w:val="20"/>
        </w:rPr>
        <w:t>nie stanowią uzasadnionej podstawy rozwiązania umowy.</w:t>
      </w:r>
    </w:p>
    <w:p w14:paraId="24542F55" w14:textId="1C12CE4E" w:rsidR="004B24F7" w:rsidRDefault="00C9042F" w:rsidP="00AA6071">
      <w:pPr>
        <w:pStyle w:val="Akapitzlist"/>
        <w:numPr>
          <w:ilvl w:val="1"/>
          <w:numId w:val="23"/>
        </w:numPr>
        <w:tabs>
          <w:tab w:val="left" w:pos="851"/>
        </w:tabs>
        <w:spacing w:before="80" w:after="80" w:line="360" w:lineRule="auto"/>
        <w:ind w:hanging="7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24F7" w:rsidRPr="00C9042F">
        <w:rPr>
          <w:rFonts w:ascii="Times New Roman" w:hAnsi="Times New Roman" w:cs="Times New Roman"/>
          <w:sz w:val="20"/>
          <w:szCs w:val="20"/>
        </w:rPr>
        <w:t xml:space="preserve">W przypadku rozwiązania niniejszej umowy w toku jej realizacji Strony zobowiązują się w dobrej wierze dokonać jej rozliczenia, co oznacza, że Zleceniobiorca uprawniony jest do otrzymania części wynagrodzenia proporcjonalnej do zakresu zrealizowanych prac. </w:t>
      </w:r>
    </w:p>
    <w:p w14:paraId="18813BB0" w14:textId="1B0751B8" w:rsidR="00585B56" w:rsidRDefault="00585B56" w:rsidP="00585B56">
      <w:pPr>
        <w:pStyle w:val="Akapitzlist"/>
        <w:tabs>
          <w:tab w:val="left" w:pos="851"/>
        </w:tabs>
        <w:spacing w:before="80" w:after="80" w:line="360" w:lineRule="auto"/>
        <w:ind w:left="715"/>
        <w:jc w:val="both"/>
        <w:rPr>
          <w:rFonts w:ascii="Times New Roman" w:hAnsi="Times New Roman" w:cs="Times New Roman"/>
          <w:sz w:val="20"/>
          <w:szCs w:val="20"/>
        </w:rPr>
      </w:pPr>
    </w:p>
    <w:p w14:paraId="04C9CA7B" w14:textId="77777777" w:rsidR="00B37450" w:rsidRPr="00743C07" w:rsidRDefault="00B37450" w:rsidP="00B37450">
      <w:pPr>
        <w:pStyle w:val="Akapitzlist"/>
        <w:numPr>
          <w:ilvl w:val="0"/>
          <w:numId w:val="2"/>
        </w:numPr>
        <w:spacing w:before="80" w:after="80" w:line="36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C07">
        <w:rPr>
          <w:rFonts w:ascii="Times New Roman" w:hAnsi="Times New Roman" w:cs="Times New Roman"/>
          <w:b/>
          <w:sz w:val="20"/>
          <w:szCs w:val="20"/>
          <w:u w:val="single"/>
        </w:rPr>
        <w:t>Dane osobowe</w:t>
      </w:r>
    </w:p>
    <w:p w14:paraId="1A6F26C9" w14:textId="77777777" w:rsidR="00585B56" w:rsidRPr="00743C07" w:rsidRDefault="00B37450" w:rsidP="00585B56">
      <w:pPr>
        <w:pStyle w:val="Akapitzlist"/>
        <w:numPr>
          <w:ilvl w:val="1"/>
          <w:numId w:val="2"/>
        </w:numPr>
        <w:spacing w:before="80" w:after="80" w:line="36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743C07">
        <w:rPr>
          <w:rFonts w:ascii="Times New Roman" w:hAnsi="Times New Roman" w:cs="Times New Roman"/>
          <w:sz w:val="20"/>
          <w:szCs w:val="20"/>
        </w:rPr>
        <w:t xml:space="preserve"> Dla celów związanych z realizacją przedmiotu niniejszej umowy oraz wykonaniem obowiązków prawnych spoczywających na Zleceniobiorcy, Zleceniodawca przekazuje Zleceniobiorcy wszelkie niezbędne informacje, w tym dane osobowe dla prawidłowej realizacji powyższych celów. </w:t>
      </w:r>
    </w:p>
    <w:p w14:paraId="478A89D2" w14:textId="3CD7A73F" w:rsidR="00B37450" w:rsidRPr="00743C07" w:rsidRDefault="00B37450" w:rsidP="00585B56">
      <w:pPr>
        <w:pStyle w:val="Akapitzlist"/>
        <w:numPr>
          <w:ilvl w:val="1"/>
          <w:numId w:val="2"/>
        </w:numPr>
        <w:spacing w:before="80" w:after="80" w:line="36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743C07">
        <w:rPr>
          <w:rFonts w:ascii="Times New Roman" w:hAnsi="Times New Roman" w:cs="Times New Roman"/>
          <w:sz w:val="20"/>
          <w:szCs w:val="20"/>
        </w:rPr>
        <w:t>Zleceniobiorca w ramach wykonywania swoich funkcji oraz realizacji przedmiotu umowy jest administratorem danych osobowych osób, których dane zostały mu przekazane przez Zleceniodawcę w trakcie wykonywania przez Zleceniobiorcę czynności zmierzających do prawidłowego wykonania przedmiotu umowy.</w:t>
      </w:r>
    </w:p>
    <w:p w14:paraId="1180737D" w14:textId="409E6A76" w:rsidR="00E91A02" w:rsidRPr="00743C07" w:rsidRDefault="00E91A02" w:rsidP="00585B56">
      <w:pPr>
        <w:pStyle w:val="Akapitzlist"/>
        <w:numPr>
          <w:ilvl w:val="0"/>
          <w:numId w:val="2"/>
        </w:numPr>
        <w:spacing w:beforeLines="80" w:before="192" w:afterLines="80" w:after="192" w:line="360" w:lineRule="auto"/>
        <w:rPr>
          <w:rFonts w:ascii="Arial Narrow" w:hAnsi="Arial Narrow"/>
          <w:b/>
          <w:sz w:val="24"/>
          <w:u w:val="single"/>
        </w:rPr>
      </w:pPr>
      <w:r w:rsidRPr="00743C07">
        <w:rPr>
          <w:rFonts w:ascii="Times New Roman" w:hAnsi="Times New Roman" w:cs="Times New Roman"/>
          <w:b/>
          <w:sz w:val="20"/>
          <w:szCs w:val="20"/>
          <w:u w:val="single"/>
        </w:rPr>
        <w:t>Przetwarzanie danych osobowych</w:t>
      </w:r>
    </w:p>
    <w:p w14:paraId="07DB3404" w14:textId="6458BA34" w:rsidR="00E91A02" w:rsidRPr="00743C07" w:rsidRDefault="00E91A02" w:rsidP="006C64BB">
      <w:pPr>
        <w:pStyle w:val="Akapitzlist"/>
        <w:numPr>
          <w:ilvl w:val="1"/>
          <w:numId w:val="2"/>
        </w:numPr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743C07">
        <w:rPr>
          <w:rFonts w:ascii="Times New Roman" w:hAnsi="Times New Roman" w:cs="Times New Roman"/>
          <w:sz w:val="20"/>
          <w:szCs w:val="20"/>
        </w:rPr>
        <w:t>Strony zobowiązują się do przestrzegania przy realizacji przedmiotu Umowy wszystkich postanowień zawartych w obowiązujących przepisach prawnych związanych z ochroną danych osobowych,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„RODO”).</w:t>
      </w:r>
    </w:p>
    <w:p w14:paraId="36371BD7" w14:textId="77777777" w:rsidR="00E91A02" w:rsidRPr="00743C07" w:rsidRDefault="00E91A02" w:rsidP="006C64BB">
      <w:pPr>
        <w:numPr>
          <w:ilvl w:val="1"/>
          <w:numId w:val="2"/>
        </w:numPr>
        <w:tabs>
          <w:tab w:val="num" w:pos="851"/>
        </w:tabs>
        <w:spacing w:beforeLines="80" w:before="192" w:afterLines="80" w:after="192" w:line="360" w:lineRule="auto"/>
        <w:ind w:left="709" w:hanging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3C07">
        <w:rPr>
          <w:rFonts w:ascii="Times New Roman" w:hAnsi="Times New Roman" w:cs="Times New Roman"/>
          <w:sz w:val="20"/>
          <w:szCs w:val="20"/>
        </w:rPr>
        <w:t>Strony oświadczają, że dane kontaktowe pracowników, współpracowników i reprezentantów Stron udostępniane wzajemnie w niniejszej Umowie lub udostępnione drugiej Stronie w jakikolwiek sposób w okresie obowiązywania niniejszej Umowy przekazywane są w ramach prawnie uzasadnionego interesu Stron. Udostępniane dane kontaktowe mogą obejmować: imię i nazwisko, adres e-mail i numer telefonu, stanowisko. Każda ze Stron będzie administratorem danych, które zostały jej udostępnione w ramach Umowy. Każda ze Stron zobowiązuje się w związku z tym do przekazania 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o treści przekazanej jej przez Stronę, w imieniu, której informacje przekazuje.</w:t>
      </w:r>
    </w:p>
    <w:p w14:paraId="7B33CBF6" w14:textId="77777777" w:rsidR="00E91A02" w:rsidRPr="00743C07" w:rsidRDefault="00E91A02" w:rsidP="00585B56">
      <w:pPr>
        <w:numPr>
          <w:ilvl w:val="1"/>
          <w:numId w:val="2"/>
        </w:numPr>
        <w:spacing w:beforeLines="80" w:before="192" w:afterLines="80" w:after="192" w:line="360" w:lineRule="auto"/>
        <w:ind w:left="709" w:hanging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3C07">
        <w:rPr>
          <w:rFonts w:ascii="Times New Roman" w:hAnsi="Times New Roman" w:cs="Times New Roman"/>
          <w:iCs/>
          <w:sz w:val="20"/>
          <w:szCs w:val="20"/>
        </w:rPr>
        <w:t xml:space="preserve">Informacja Administratora w związku z przetwarzaniem danych osobowych </w:t>
      </w:r>
      <w:r w:rsidRPr="00743C07">
        <w:rPr>
          <w:rFonts w:ascii="Times New Roman" w:hAnsi="Times New Roman" w:cs="Times New Roman"/>
          <w:sz w:val="20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RODO):</w:t>
      </w:r>
    </w:p>
    <w:p w14:paraId="0D2499CD" w14:textId="77777777" w:rsidR="00E91A02" w:rsidRPr="00743C07" w:rsidRDefault="00E91A02" w:rsidP="00585B56">
      <w:pPr>
        <w:pStyle w:val="NormalnyWeb"/>
        <w:numPr>
          <w:ilvl w:val="0"/>
          <w:numId w:val="36"/>
        </w:numPr>
        <w:spacing w:beforeLines="80" w:before="192" w:beforeAutospacing="0" w:afterLines="80" w:after="192" w:afterAutospacing="0" w:line="360" w:lineRule="auto"/>
        <w:ind w:left="709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 xml:space="preserve">Administratorem Pani/Pana danych osobowych jest Politechnika Białostocka, ul. Wiejska 45A, 15-351 Białystok, </w:t>
      </w:r>
      <w:hyperlink r:id="rId8" w:history="1">
        <w:r w:rsidRPr="00743C07">
          <w:rPr>
            <w:rStyle w:val="Hipercze"/>
            <w:color w:val="auto"/>
            <w:sz w:val="20"/>
            <w:szCs w:val="20"/>
          </w:rPr>
          <w:t>www.pb.edu.pl</w:t>
        </w:r>
      </w:hyperlink>
      <w:r w:rsidRPr="00743C07">
        <w:rPr>
          <w:sz w:val="20"/>
          <w:szCs w:val="20"/>
        </w:rPr>
        <w:t xml:space="preserve"> (zwana dalej Uczelnią), tel. : 85 746 90 00, </w:t>
      </w:r>
      <w:hyperlink r:id="rId9" w:history="1">
        <w:r w:rsidRPr="00743C07">
          <w:rPr>
            <w:rStyle w:val="Hipercze"/>
            <w:color w:val="auto"/>
            <w:sz w:val="20"/>
            <w:szCs w:val="20"/>
          </w:rPr>
          <w:t>www.bip.pb.edu.pl</w:t>
        </w:r>
      </w:hyperlink>
      <w:r w:rsidRPr="00743C07">
        <w:rPr>
          <w:sz w:val="20"/>
          <w:szCs w:val="20"/>
        </w:rPr>
        <w:t xml:space="preserve">, e-mail:rektorat@pb.edu.pl. </w:t>
      </w:r>
    </w:p>
    <w:p w14:paraId="502D03A5" w14:textId="77777777" w:rsidR="00E91A02" w:rsidRPr="00743C07" w:rsidRDefault="00E91A02" w:rsidP="00585B56">
      <w:pPr>
        <w:pStyle w:val="NormalnyWeb"/>
        <w:numPr>
          <w:ilvl w:val="0"/>
          <w:numId w:val="36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743C07">
          <w:rPr>
            <w:rStyle w:val="Hipercze"/>
            <w:color w:val="auto"/>
            <w:sz w:val="20"/>
            <w:szCs w:val="20"/>
          </w:rPr>
          <w:t>iod@pb.edu.pl</w:t>
        </w:r>
      </w:hyperlink>
      <w:r w:rsidRPr="00743C07">
        <w:rPr>
          <w:sz w:val="20"/>
          <w:szCs w:val="20"/>
        </w:rPr>
        <w:t>.</w:t>
      </w:r>
    </w:p>
    <w:p w14:paraId="69F1B74B" w14:textId="77777777" w:rsidR="00E91A02" w:rsidRPr="00743C07" w:rsidRDefault="00E91A02" w:rsidP="00585B56">
      <w:pPr>
        <w:pStyle w:val="NormalnyWeb"/>
        <w:numPr>
          <w:ilvl w:val="0"/>
          <w:numId w:val="36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>Pani/Pana dane osobowe przetwarzane będą w celu:</w:t>
      </w:r>
    </w:p>
    <w:p w14:paraId="791196BA" w14:textId="77777777" w:rsidR="00E91A02" w:rsidRPr="00743C07" w:rsidRDefault="00E91A02" w:rsidP="00585B56">
      <w:pPr>
        <w:pStyle w:val="NormalnyWeb"/>
        <w:numPr>
          <w:ilvl w:val="0"/>
          <w:numId w:val="37"/>
        </w:numPr>
        <w:spacing w:beforeLines="80" w:before="192" w:beforeAutospacing="0" w:afterLines="80" w:after="192" w:afterAutospacing="0" w:line="360" w:lineRule="auto"/>
        <w:ind w:left="993" w:hanging="284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lastRenderedPageBreak/>
        <w:t>zawarcia, realizacji umowy oraz komunikacji związanej z realizacją umowy na podstawie - art. 6 ust. 1 lit. b) RODO;</w:t>
      </w:r>
    </w:p>
    <w:p w14:paraId="32D05FA6" w14:textId="77777777" w:rsidR="00E91A02" w:rsidRPr="00743C07" w:rsidRDefault="00E91A02" w:rsidP="00585B56">
      <w:pPr>
        <w:pStyle w:val="NormalnyWeb"/>
        <w:numPr>
          <w:ilvl w:val="0"/>
          <w:numId w:val="37"/>
        </w:numPr>
        <w:spacing w:beforeLines="80" w:before="192" w:beforeAutospacing="0" w:afterLines="80" w:after="192" w:afterAutospacing="0" w:line="360" w:lineRule="auto"/>
        <w:ind w:left="993" w:hanging="284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>rachunkowości;</w:t>
      </w:r>
    </w:p>
    <w:p w14:paraId="7EF2235D" w14:textId="77777777" w:rsidR="00E91A02" w:rsidRPr="00743C07" w:rsidRDefault="00E91A02" w:rsidP="00585B56">
      <w:pPr>
        <w:pStyle w:val="NormalnyWeb"/>
        <w:numPr>
          <w:ilvl w:val="0"/>
          <w:numId w:val="37"/>
        </w:numPr>
        <w:spacing w:beforeLines="80" w:before="192" w:beforeAutospacing="0" w:afterLines="80" w:after="192" w:afterAutospacing="0" w:line="360" w:lineRule="auto"/>
        <w:ind w:left="993" w:hanging="284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 xml:space="preserve">w celach podatkowych - na podstawie obowiązujących przepisów prawa regulujących te kwestie </w:t>
      </w:r>
      <w:r w:rsidRPr="00743C07">
        <w:rPr>
          <w:sz w:val="20"/>
          <w:szCs w:val="20"/>
        </w:rPr>
        <w:br/>
        <w:t>– art. 6 ust. 1 lit. c) RODO.</w:t>
      </w:r>
    </w:p>
    <w:p w14:paraId="2A43B29A" w14:textId="77777777" w:rsidR="00E91A02" w:rsidRPr="00743C07" w:rsidRDefault="00E91A02" w:rsidP="00585B56">
      <w:pPr>
        <w:pStyle w:val="NormalnyWeb"/>
        <w:numPr>
          <w:ilvl w:val="0"/>
          <w:numId w:val="36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 xml:space="preserve">Odbiorcami Pani/Pana danych osobowych mogą być banki, dostawcy usług pocztowych i kurierskich, dostawcy usług informatycznych Administratora, obsługa prawna administratora oraz inne podmioty uprawnione na podstawie przepisów prawa. </w:t>
      </w:r>
    </w:p>
    <w:p w14:paraId="022795B1" w14:textId="77777777" w:rsidR="00E91A02" w:rsidRPr="00743C07" w:rsidRDefault="00E91A02" w:rsidP="00585B56">
      <w:pPr>
        <w:pStyle w:val="NormalnyWeb"/>
        <w:numPr>
          <w:ilvl w:val="0"/>
          <w:numId w:val="36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 xml:space="preserve">Pani/Pana dane osobowe będą przechowywane w okresach niezbędnych do realizacji wyżej określonych celów, oraz przez okres wynikający z przepisów prawa dotyczący archiwizacji. </w:t>
      </w:r>
    </w:p>
    <w:p w14:paraId="43A64F50" w14:textId="77777777" w:rsidR="00E91A02" w:rsidRPr="00743C07" w:rsidRDefault="00E91A02" w:rsidP="00585B56">
      <w:pPr>
        <w:pStyle w:val="NormalnyWeb"/>
        <w:numPr>
          <w:ilvl w:val="0"/>
          <w:numId w:val="36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>Przysługuje Pani/Panu prawo dostępu do treści swoich danych oraz z zastrzeżeniem przepisów prawa przysługuje Pani/Panu prawo do:</w:t>
      </w:r>
    </w:p>
    <w:p w14:paraId="5E3D89C1" w14:textId="77777777" w:rsidR="00E91A02" w:rsidRPr="00743C07" w:rsidRDefault="00E91A02" w:rsidP="00585B56">
      <w:pPr>
        <w:pStyle w:val="NormalnyWeb"/>
        <w:numPr>
          <w:ilvl w:val="0"/>
          <w:numId w:val="38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>sprostowania danych;</w:t>
      </w:r>
    </w:p>
    <w:p w14:paraId="79DA8BD9" w14:textId="77777777" w:rsidR="00E91A02" w:rsidRPr="00743C07" w:rsidRDefault="00E91A02" w:rsidP="00585B56">
      <w:pPr>
        <w:pStyle w:val="NormalnyWeb"/>
        <w:numPr>
          <w:ilvl w:val="0"/>
          <w:numId w:val="38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>usunięcia danych;</w:t>
      </w:r>
    </w:p>
    <w:p w14:paraId="503402C3" w14:textId="77777777" w:rsidR="00E91A02" w:rsidRPr="00743C07" w:rsidRDefault="00E91A02" w:rsidP="00585B56">
      <w:pPr>
        <w:pStyle w:val="NormalnyWeb"/>
        <w:numPr>
          <w:ilvl w:val="0"/>
          <w:numId w:val="38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>ograniczenia przetwarzania danych;</w:t>
      </w:r>
    </w:p>
    <w:p w14:paraId="765AC149" w14:textId="77777777" w:rsidR="00E91A02" w:rsidRPr="00743C07" w:rsidRDefault="00E91A02" w:rsidP="00585B56">
      <w:pPr>
        <w:pStyle w:val="NormalnyWeb"/>
        <w:numPr>
          <w:ilvl w:val="0"/>
          <w:numId w:val="38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>przenoszenia danych;</w:t>
      </w:r>
    </w:p>
    <w:p w14:paraId="12B6148B" w14:textId="77777777" w:rsidR="00E91A02" w:rsidRPr="00743C07" w:rsidRDefault="00E91A02" w:rsidP="00585B56">
      <w:pPr>
        <w:pStyle w:val="NormalnyWeb"/>
        <w:numPr>
          <w:ilvl w:val="0"/>
          <w:numId w:val="38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b/>
          <w:sz w:val="20"/>
          <w:szCs w:val="20"/>
        </w:rPr>
        <w:t>wniesienia sprzeciwu wobec przetwarzania danych osobowych</w:t>
      </w:r>
      <w:r w:rsidRPr="00743C07">
        <w:rPr>
          <w:sz w:val="20"/>
          <w:szCs w:val="20"/>
        </w:rPr>
        <w:t>.</w:t>
      </w:r>
    </w:p>
    <w:p w14:paraId="6E3ED842" w14:textId="77777777" w:rsidR="00E91A02" w:rsidRPr="00743C07" w:rsidRDefault="00E91A02" w:rsidP="00585B56">
      <w:pPr>
        <w:pStyle w:val="NormalnyWeb"/>
        <w:numPr>
          <w:ilvl w:val="0"/>
          <w:numId w:val="36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7BFB4BEB" w14:textId="77777777" w:rsidR="00E91A02" w:rsidRPr="00743C07" w:rsidRDefault="00E91A02" w:rsidP="00585B56">
      <w:pPr>
        <w:pStyle w:val="NormalnyWeb"/>
        <w:numPr>
          <w:ilvl w:val="0"/>
          <w:numId w:val="36"/>
        </w:numPr>
        <w:spacing w:beforeLines="80" w:before="192" w:beforeAutospacing="0" w:afterLines="80" w:after="192" w:afterAutospacing="0" w:line="360" w:lineRule="auto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>Podanie danych osobowych jest warunkiem zawarcia umowy i jest Pani/Pan zobowiązana/y do ich podania. Konsekwencją ich niepodania będzie brak możliwości zawarcia i wykonania umowy.</w:t>
      </w:r>
    </w:p>
    <w:p w14:paraId="73E5E088" w14:textId="34BD67E7" w:rsidR="00E91A02" w:rsidRPr="00743C07" w:rsidRDefault="00E91A02" w:rsidP="00585B56">
      <w:pPr>
        <w:pStyle w:val="NormalnyWeb"/>
        <w:numPr>
          <w:ilvl w:val="0"/>
          <w:numId w:val="36"/>
        </w:numPr>
        <w:spacing w:beforeLines="80" w:before="192" w:beforeAutospacing="0" w:afterLines="80" w:after="192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743C07">
        <w:rPr>
          <w:sz w:val="20"/>
          <w:szCs w:val="20"/>
        </w:rPr>
        <w:t>Dane osobowe nie będą wykorzystywane do zautomatyzowanego podejmowania decyzji ani profilowania, o którym mowa w art. 22.</w:t>
      </w:r>
    </w:p>
    <w:p w14:paraId="796A98B7" w14:textId="77777777" w:rsidR="000C482C" w:rsidRPr="00127C21" w:rsidRDefault="00C63BB7" w:rsidP="00585B56">
      <w:pPr>
        <w:pStyle w:val="Akapitzlist"/>
        <w:numPr>
          <w:ilvl w:val="0"/>
          <w:numId w:val="2"/>
        </w:numPr>
        <w:tabs>
          <w:tab w:val="left" w:pos="851"/>
        </w:tabs>
        <w:spacing w:beforeLines="80" w:before="192" w:afterLines="80" w:after="192" w:line="360" w:lineRule="auto"/>
        <w:ind w:left="113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7C21">
        <w:rPr>
          <w:rFonts w:ascii="Times New Roman" w:hAnsi="Times New Roman" w:cs="Times New Roman"/>
          <w:b/>
          <w:sz w:val="20"/>
          <w:szCs w:val="20"/>
          <w:u w:val="single"/>
        </w:rPr>
        <w:t>Postanowienia końcowe</w:t>
      </w:r>
    </w:p>
    <w:p w14:paraId="0971AC41" w14:textId="04493300" w:rsidR="001515F1" w:rsidRPr="00854BFD" w:rsidRDefault="001515F1" w:rsidP="00585B56">
      <w:pPr>
        <w:pStyle w:val="Akapitzlist"/>
        <w:numPr>
          <w:ilvl w:val="1"/>
          <w:numId w:val="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Sprawy nieobjęte niniejszą umową są regulowane przez Kodeks cywilny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, </w:t>
      </w:r>
      <w:r w:rsidR="007A5002" w:rsidRPr="00127C21">
        <w:rPr>
          <w:rFonts w:ascii="Times New Roman" w:hAnsi="Times New Roman" w:cs="Times New Roman"/>
          <w:sz w:val="20"/>
          <w:szCs w:val="20"/>
        </w:rPr>
        <w:t>Ustawę o </w:t>
      </w:r>
      <w:r w:rsidR="00127C21">
        <w:rPr>
          <w:rFonts w:ascii="Times New Roman" w:hAnsi="Times New Roman" w:cs="Times New Roman"/>
          <w:sz w:val="20"/>
          <w:szCs w:val="20"/>
        </w:rPr>
        <w:t>rachunkowości</w:t>
      </w:r>
      <w:r w:rsidR="00C464FE">
        <w:rPr>
          <w:rFonts w:ascii="Times New Roman" w:hAnsi="Times New Roman" w:cs="Times New Roman"/>
          <w:sz w:val="20"/>
          <w:szCs w:val="20"/>
        </w:rPr>
        <w:t>,</w:t>
      </w:r>
      <w:r w:rsidR="00127C21">
        <w:rPr>
          <w:rFonts w:ascii="Times New Roman" w:hAnsi="Times New Roman" w:cs="Times New Roman"/>
          <w:sz w:val="20"/>
          <w:szCs w:val="20"/>
        </w:rPr>
        <w:t xml:space="preserve"> 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Ustawę </w:t>
      </w:r>
      <w:r w:rsidR="00B93186" w:rsidRPr="00127C21">
        <w:rPr>
          <w:rFonts w:ascii="Times New Roman" w:hAnsi="Times New Roman" w:cs="Times New Roman"/>
          <w:sz w:val="20"/>
          <w:szCs w:val="20"/>
        </w:rPr>
        <w:t>o </w:t>
      </w:r>
      <w:r w:rsidR="00C63BB7" w:rsidRPr="00127C21">
        <w:rPr>
          <w:rFonts w:ascii="Times New Roman" w:hAnsi="Times New Roman" w:cs="Times New Roman"/>
          <w:sz w:val="20"/>
          <w:szCs w:val="20"/>
        </w:rPr>
        <w:t>biegłych</w:t>
      </w:r>
      <w:r w:rsidR="00486F43" w:rsidRPr="00127C21">
        <w:rPr>
          <w:rFonts w:ascii="Times New Roman" w:hAnsi="Times New Roman" w:cs="Times New Roman"/>
          <w:sz w:val="20"/>
          <w:szCs w:val="20"/>
        </w:rPr>
        <w:t xml:space="preserve"> rewidentach</w:t>
      </w:r>
      <w:r w:rsidR="00C464FE">
        <w:rPr>
          <w:rFonts w:ascii="Times New Roman" w:hAnsi="Times New Roman" w:cs="Times New Roman"/>
          <w:sz w:val="20"/>
          <w:szCs w:val="20"/>
        </w:rPr>
        <w:t xml:space="preserve"> i </w:t>
      </w:r>
      <w:r w:rsidR="00854BFD" w:rsidRPr="00854BFD">
        <w:rPr>
          <w:rFonts w:ascii="Times New Roman" w:hAnsi="Times New Roman" w:cs="Times New Roman"/>
          <w:sz w:val="20"/>
          <w:szCs w:val="20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</w:t>
      </w:r>
      <w:r w:rsidR="00854BFD">
        <w:rPr>
          <w:rFonts w:ascii="Times New Roman" w:hAnsi="Times New Roman" w:cs="Times New Roman"/>
          <w:sz w:val="20"/>
          <w:szCs w:val="20"/>
        </w:rPr>
        <w:t xml:space="preserve"> osobowych) (Dz. U.</w:t>
      </w:r>
      <w:r w:rsidR="00854BFD" w:rsidRPr="00854BFD">
        <w:rPr>
          <w:rFonts w:ascii="Times New Roman" w:hAnsi="Times New Roman" w:cs="Times New Roman"/>
          <w:sz w:val="20"/>
          <w:szCs w:val="20"/>
        </w:rPr>
        <w:t>UE</w:t>
      </w:r>
      <w:r w:rsidR="00854BFD">
        <w:rPr>
          <w:rFonts w:ascii="Times New Roman" w:hAnsi="Times New Roman" w:cs="Times New Roman"/>
          <w:sz w:val="20"/>
          <w:szCs w:val="20"/>
        </w:rPr>
        <w:t>.</w:t>
      </w:r>
      <w:r w:rsidR="00854BFD" w:rsidRPr="00854BFD">
        <w:rPr>
          <w:rFonts w:ascii="Times New Roman" w:hAnsi="Times New Roman" w:cs="Times New Roman"/>
          <w:sz w:val="20"/>
          <w:szCs w:val="20"/>
        </w:rPr>
        <w:t>L</w:t>
      </w:r>
      <w:r w:rsidR="00854BFD">
        <w:rPr>
          <w:rFonts w:ascii="Times New Roman" w:hAnsi="Times New Roman" w:cs="Times New Roman"/>
          <w:sz w:val="20"/>
          <w:szCs w:val="20"/>
        </w:rPr>
        <w:t>.2016.119.</w:t>
      </w:r>
      <w:r w:rsidR="00854BFD" w:rsidRPr="00854BFD">
        <w:rPr>
          <w:rFonts w:ascii="Times New Roman" w:hAnsi="Times New Roman" w:cs="Times New Roman"/>
          <w:sz w:val="20"/>
          <w:szCs w:val="20"/>
        </w:rPr>
        <w:t>1)</w:t>
      </w:r>
    </w:p>
    <w:p w14:paraId="68E9F22F" w14:textId="0E2FB760" w:rsidR="001515F1" w:rsidRPr="00127C21" w:rsidRDefault="001515F1" w:rsidP="00585B56">
      <w:pPr>
        <w:pStyle w:val="Akapitzlist"/>
        <w:numPr>
          <w:ilvl w:val="1"/>
          <w:numId w:val="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Gdyby którekolwiek z postanowień Umowy zostało uznane za nieważne lub niewywierające skutków prawnych, nie wpłynie to na wiążący charakter pozostałych po</w:t>
      </w:r>
      <w:r w:rsidR="00127C21">
        <w:rPr>
          <w:rFonts w:ascii="Times New Roman" w:hAnsi="Times New Roman" w:cs="Times New Roman"/>
          <w:sz w:val="20"/>
          <w:szCs w:val="20"/>
        </w:rPr>
        <w:t>stanowień Umowy. Niezależnie od </w:t>
      </w:r>
      <w:r w:rsidRPr="00127C21">
        <w:rPr>
          <w:rFonts w:ascii="Times New Roman" w:hAnsi="Times New Roman" w:cs="Times New Roman"/>
          <w:sz w:val="20"/>
          <w:szCs w:val="20"/>
        </w:rPr>
        <w:t>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14:paraId="71FCD43B" w14:textId="18B5AB69" w:rsidR="001515F1" w:rsidRPr="00127C21" w:rsidRDefault="001515F1" w:rsidP="00585B56">
      <w:pPr>
        <w:pStyle w:val="Akapitzlist"/>
        <w:numPr>
          <w:ilvl w:val="1"/>
          <w:numId w:val="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Spory mogące wyniknąć z realizacji niniejszej umowy będą rozstrzygane przez sąd</w:t>
      </w:r>
      <w:r w:rsidR="00C63BB7" w:rsidRPr="00127C21">
        <w:rPr>
          <w:rFonts w:ascii="Times New Roman" w:hAnsi="Times New Roman" w:cs="Times New Roman"/>
          <w:sz w:val="20"/>
          <w:szCs w:val="20"/>
        </w:rPr>
        <w:t xml:space="preserve"> powszechny</w:t>
      </w:r>
      <w:r w:rsidR="001C1879">
        <w:rPr>
          <w:rFonts w:ascii="Times New Roman" w:hAnsi="Times New Roman" w:cs="Times New Roman"/>
          <w:sz w:val="20"/>
          <w:szCs w:val="20"/>
        </w:rPr>
        <w:t xml:space="preserve"> właściwy dla siedziby Zleceniodawcy</w:t>
      </w:r>
      <w:r w:rsidRPr="00127C21">
        <w:rPr>
          <w:rFonts w:ascii="Times New Roman" w:hAnsi="Times New Roman" w:cs="Times New Roman"/>
          <w:sz w:val="20"/>
          <w:szCs w:val="20"/>
        </w:rPr>
        <w:t>.</w:t>
      </w:r>
    </w:p>
    <w:p w14:paraId="0B66CF80" w14:textId="77777777" w:rsidR="00C63BB7" w:rsidRPr="00127C21" w:rsidRDefault="001515F1" w:rsidP="00585B56">
      <w:pPr>
        <w:pStyle w:val="Akapitzlist"/>
        <w:numPr>
          <w:ilvl w:val="1"/>
          <w:numId w:val="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Niniejsza umowa może zostać zmieniona tylko na piśmie pod rygorem nieważności.</w:t>
      </w:r>
    </w:p>
    <w:p w14:paraId="023322EB" w14:textId="77777777" w:rsidR="001515F1" w:rsidRPr="00127C21" w:rsidRDefault="001515F1" w:rsidP="00585B56">
      <w:pPr>
        <w:pStyle w:val="Akapitzlist"/>
        <w:numPr>
          <w:ilvl w:val="1"/>
          <w:numId w:val="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Umowę sporządzono w dwóch jednobrzmiących egzemplarzach, po jednym dla każdej ze Stron.</w:t>
      </w:r>
    </w:p>
    <w:p w14:paraId="4C42CC43" w14:textId="77777777" w:rsidR="00A62A66" w:rsidRPr="00127C21" w:rsidRDefault="00A62A66" w:rsidP="00585B56">
      <w:pPr>
        <w:tabs>
          <w:tab w:val="left" w:pos="851"/>
        </w:tabs>
        <w:spacing w:beforeLines="80" w:before="192" w:afterLines="80" w:after="192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105134" w14:textId="77777777" w:rsidR="00C63BB7" w:rsidRPr="00127C21" w:rsidRDefault="00C63BB7" w:rsidP="00585B56">
      <w:pPr>
        <w:tabs>
          <w:tab w:val="left" w:pos="851"/>
        </w:tabs>
        <w:spacing w:beforeLines="80" w:before="192" w:afterLines="80" w:after="192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____________________</w:t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ab/>
        <w:t>____________________</w:t>
      </w:r>
    </w:p>
    <w:p w14:paraId="5A07F7CE" w14:textId="599509BA" w:rsidR="001515F1" w:rsidRDefault="001515F1" w:rsidP="00585B56">
      <w:pPr>
        <w:tabs>
          <w:tab w:val="left" w:pos="851"/>
        </w:tabs>
        <w:spacing w:beforeLines="80" w:before="192" w:afterLines="80" w:after="192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7C21">
        <w:rPr>
          <w:rFonts w:ascii="Times New Roman" w:hAnsi="Times New Roman" w:cs="Times New Roman"/>
          <w:sz w:val="20"/>
          <w:szCs w:val="20"/>
        </w:rPr>
        <w:t>ZLECENIOBIORCA</w:t>
      </w:r>
      <w:r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="00C63BB7" w:rsidRPr="00127C21">
        <w:rPr>
          <w:rFonts w:ascii="Times New Roman" w:hAnsi="Times New Roman" w:cs="Times New Roman"/>
          <w:sz w:val="20"/>
          <w:szCs w:val="20"/>
        </w:rPr>
        <w:tab/>
      </w:r>
      <w:r w:rsidRPr="00127C21">
        <w:rPr>
          <w:rFonts w:ascii="Times New Roman" w:hAnsi="Times New Roman" w:cs="Times New Roman"/>
          <w:sz w:val="20"/>
          <w:szCs w:val="20"/>
        </w:rPr>
        <w:t>ZLECENIODAWCA</w:t>
      </w:r>
    </w:p>
    <w:p w14:paraId="45A2FC63" w14:textId="5277027B" w:rsidR="002347BB" w:rsidRDefault="002347BB" w:rsidP="00585B56">
      <w:pPr>
        <w:tabs>
          <w:tab w:val="left" w:pos="851"/>
        </w:tabs>
        <w:spacing w:beforeLines="80" w:before="192" w:afterLines="80" w:after="192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B8FDBF" w14:textId="2FEE9E71" w:rsidR="002347BB" w:rsidRPr="00963CB2" w:rsidRDefault="002347BB" w:rsidP="00743C07">
      <w:pPr>
        <w:tabs>
          <w:tab w:val="left" w:pos="567"/>
        </w:tabs>
        <w:spacing w:beforeLines="80" w:before="192" w:afterLines="80" w:after="192" w:line="36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963CB2">
        <w:rPr>
          <w:rFonts w:ascii="Times New Roman" w:hAnsi="Times New Roman" w:cs="Times New Roman"/>
          <w:sz w:val="20"/>
          <w:szCs w:val="20"/>
        </w:rPr>
        <w:t>Załącznik</w:t>
      </w:r>
      <w:r>
        <w:rPr>
          <w:rFonts w:ascii="Times New Roman" w:hAnsi="Times New Roman" w:cs="Times New Roman"/>
          <w:sz w:val="20"/>
          <w:szCs w:val="20"/>
        </w:rPr>
        <w:t xml:space="preserve"> nr 1</w:t>
      </w:r>
      <w:r w:rsidRPr="00963CB2">
        <w:rPr>
          <w:rFonts w:ascii="Times New Roman" w:hAnsi="Times New Roman" w:cs="Times New Roman"/>
          <w:sz w:val="20"/>
          <w:szCs w:val="20"/>
        </w:rPr>
        <w:t xml:space="preserve"> do umowy</w:t>
      </w:r>
    </w:p>
    <w:p w14:paraId="7FEB3CE8" w14:textId="77777777" w:rsidR="002347BB" w:rsidRPr="00963CB2" w:rsidRDefault="002347BB" w:rsidP="00585B56">
      <w:pPr>
        <w:tabs>
          <w:tab w:val="left" w:pos="567"/>
        </w:tabs>
        <w:spacing w:beforeLines="80" w:before="192" w:afterLines="80" w:after="192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E8C9D25" w14:textId="77777777" w:rsidR="002347BB" w:rsidRPr="00963CB2" w:rsidRDefault="002347BB" w:rsidP="00585B56">
      <w:pPr>
        <w:tabs>
          <w:tab w:val="left" w:pos="567"/>
        </w:tabs>
        <w:spacing w:beforeLines="80" w:before="192" w:afterLines="80" w:after="192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37580DC" w14:textId="77777777" w:rsidR="002347BB" w:rsidRPr="00963CB2" w:rsidRDefault="002347BB" w:rsidP="00585B56">
      <w:pPr>
        <w:pStyle w:val="Nagwek7"/>
        <w:spacing w:beforeLines="80" w:before="192" w:afterLines="80" w:after="192" w:line="360" w:lineRule="auto"/>
        <w:contextualSpacing/>
        <w:rPr>
          <w:rFonts w:ascii="Times New Roman" w:hAnsi="Times New Roman"/>
        </w:rPr>
      </w:pPr>
      <w:r w:rsidRPr="00963CB2">
        <w:rPr>
          <w:rFonts w:ascii="Times New Roman" w:hAnsi="Times New Roman"/>
        </w:rPr>
        <w:t>H A R M O N O G R A M</w:t>
      </w:r>
    </w:p>
    <w:p w14:paraId="7DDD71D4" w14:textId="77777777" w:rsidR="002347BB" w:rsidRPr="00963CB2" w:rsidRDefault="002347BB" w:rsidP="00585B56">
      <w:pPr>
        <w:spacing w:beforeLines="80" w:before="192" w:afterLines="80" w:after="192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364C03C" w14:textId="77777777" w:rsidR="002347BB" w:rsidRPr="00963CB2" w:rsidRDefault="002347BB" w:rsidP="00585B56">
      <w:pPr>
        <w:tabs>
          <w:tab w:val="left" w:pos="567"/>
        </w:tabs>
        <w:spacing w:beforeLines="80" w:before="192" w:afterLines="80" w:after="192" w:line="36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63CB2">
        <w:rPr>
          <w:rFonts w:ascii="Times New Roman" w:hAnsi="Times New Roman" w:cs="Times New Roman"/>
          <w:bCs/>
          <w:sz w:val="20"/>
          <w:szCs w:val="20"/>
        </w:rPr>
        <w:t>badania sprawozdania finansowego</w:t>
      </w:r>
    </w:p>
    <w:p w14:paraId="3B2F9F21" w14:textId="77777777" w:rsidR="002347BB" w:rsidRPr="00963CB2" w:rsidRDefault="002347BB" w:rsidP="00585B56">
      <w:pPr>
        <w:pStyle w:val="Nagwek8"/>
        <w:spacing w:beforeLines="80" w:before="192" w:afterLines="80" w:after="192" w:line="360" w:lineRule="auto"/>
        <w:contextualSpacing/>
        <w:rPr>
          <w:rFonts w:ascii="Times New Roman" w:hAnsi="Times New Roman"/>
          <w:i w:val="0"/>
        </w:rPr>
      </w:pPr>
    </w:p>
    <w:p w14:paraId="2CF88CF5" w14:textId="77777777" w:rsidR="002347BB" w:rsidRPr="00963CB2" w:rsidRDefault="002347BB" w:rsidP="00585B56">
      <w:pPr>
        <w:tabs>
          <w:tab w:val="left" w:pos="567"/>
          <w:tab w:val="left" w:pos="851"/>
          <w:tab w:val="left" w:pos="6237"/>
        </w:tabs>
        <w:spacing w:beforeLines="80" w:before="192" w:afterLines="80" w:after="192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241"/>
        <w:gridCol w:w="3261"/>
      </w:tblGrid>
      <w:tr w:rsidR="002347BB" w:rsidRPr="00963CB2" w14:paraId="618106CE" w14:textId="77777777" w:rsidTr="00E43F6F">
        <w:tc>
          <w:tcPr>
            <w:tcW w:w="705" w:type="dxa"/>
            <w:tcBorders>
              <w:top w:val="single" w:sz="12" w:space="0" w:color="auto"/>
            </w:tcBorders>
            <w:shd w:val="pct5" w:color="auto" w:fill="auto"/>
          </w:tcPr>
          <w:p w14:paraId="56444FEB" w14:textId="77777777" w:rsidR="002347BB" w:rsidRPr="00963CB2" w:rsidRDefault="002347BB" w:rsidP="00585B56">
            <w:pPr>
              <w:tabs>
                <w:tab w:val="left" w:pos="567"/>
                <w:tab w:val="left" w:pos="851"/>
                <w:tab w:val="left" w:pos="6237"/>
              </w:tabs>
              <w:spacing w:beforeLines="80" w:before="192" w:afterLines="80" w:after="192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BADE10" w14:textId="77777777" w:rsidR="002347BB" w:rsidRPr="00963CB2" w:rsidRDefault="002347BB" w:rsidP="00585B56">
            <w:pPr>
              <w:tabs>
                <w:tab w:val="left" w:pos="567"/>
                <w:tab w:val="left" w:pos="851"/>
                <w:tab w:val="left" w:pos="6237"/>
              </w:tabs>
              <w:spacing w:beforeLines="80" w:before="192" w:afterLines="80" w:after="192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963CB2">
              <w:rPr>
                <w:rFonts w:ascii="Times New Roman" w:hAnsi="Times New Roman" w:cs="Times New Roman"/>
                <w:b/>
                <w:bCs/>
                <w:lang w:val="de-DE"/>
              </w:rPr>
              <w:t>L. p.</w:t>
            </w:r>
          </w:p>
          <w:p w14:paraId="3CE5D0AC" w14:textId="77777777" w:rsidR="002347BB" w:rsidRPr="00963CB2" w:rsidRDefault="002347BB" w:rsidP="00585B56">
            <w:pPr>
              <w:tabs>
                <w:tab w:val="left" w:pos="567"/>
                <w:tab w:val="left" w:pos="851"/>
                <w:tab w:val="left" w:pos="6237"/>
              </w:tabs>
              <w:spacing w:beforeLines="80" w:before="192" w:afterLines="80" w:after="192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5241" w:type="dxa"/>
            <w:tcBorders>
              <w:top w:val="single" w:sz="12" w:space="0" w:color="auto"/>
            </w:tcBorders>
            <w:shd w:val="pct5" w:color="auto" w:fill="auto"/>
          </w:tcPr>
          <w:p w14:paraId="57832D8D" w14:textId="77777777" w:rsidR="002347BB" w:rsidRPr="00963CB2" w:rsidRDefault="002347BB" w:rsidP="00585B56">
            <w:pPr>
              <w:tabs>
                <w:tab w:val="left" w:pos="567"/>
                <w:tab w:val="left" w:pos="851"/>
                <w:tab w:val="left" w:pos="6237"/>
              </w:tabs>
              <w:spacing w:beforeLines="80" w:before="192" w:afterLines="80" w:after="192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14:paraId="5E77569C" w14:textId="77777777" w:rsidR="002347BB" w:rsidRPr="00963CB2" w:rsidRDefault="002347BB" w:rsidP="00585B56">
            <w:pPr>
              <w:tabs>
                <w:tab w:val="left" w:pos="567"/>
                <w:tab w:val="left" w:pos="851"/>
                <w:tab w:val="left" w:pos="6237"/>
              </w:tabs>
              <w:spacing w:beforeLines="80" w:before="192" w:afterLines="80" w:after="192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963CB2">
              <w:rPr>
                <w:rFonts w:ascii="Times New Roman" w:hAnsi="Times New Roman" w:cs="Times New Roman"/>
                <w:b/>
                <w:bCs/>
                <w:lang w:val="de-DE"/>
              </w:rPr>
              <w:t>Czynności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</w:tcBorders>
            <w:shd w:val="pct5" w:color="auto" w:fill="auto"/>
          </w:tcPr>
          <w:p w14:paraId="23427717" w14:textId="77777777" w:rsidR="002347BB" w:rsidRPr="00963CB2" w:rsidRDefault="002347BB" w:rsidP="00585B56">
            <w:pPr>
              <w:tabs>
                <w:tab w:val="left" w:pos="567"/>
                <w:tab w:val="left" w:pos="851"/>
                <w:tab w:val="left" w:pos="6237"/>
              </w:tabs>
              <w:spacing w:beforeLines="80" w:before="192" w:afterLines="80" w:after="192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14:paraId="47DF6DB8" w14:textId="77777777" w:rsidR="002347BB" w:rsidRPr="00963CB2" w:rsidRDefault="002347BB" w:rsidP="00585B56">
            <w:pPr>
              <w:tabs>
                <w:tab w:val="left" w:pos="567"/>
                <w:tab w:val="left" w:pos="851"/>
                <w:tab w:val="left" w:pos="6237"/>
              </w:tabs>
              <w:spacing w:beforeLines="80" w:before="192" w:afterLines="80" w:after="192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CB2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</w:tr>
      <w:tr w:rsidR="002347BB" w:rsidRPr="00963CB2" w14:paraId="238CC037" w14:textId="77777777" w:rsidTr="00E43F6F">
        <w:trPr>
          <w:trHeight w:val="599"/>
        </w:trPr>
        <w:tc>
          <w:tcPr>
            <w:tcW w:w="705" w:type="dxa"/>
          </w:tcPr>
          <w:p w14:paraId="2DEEFA4F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14:paraId="44056AA3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 w:rsidRPr="00963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1" w:type="dxa"/>
          </w:tcPr>
          <w:p w14:paraId="1ED8C310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FFA1A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CB2">
              <w:rPr>
                <w:rFonts w:ascii="Times New Roman" w:hAnsi="Times New Roman" w:cs="Times New Roman"/>
                <w:sz w:val="20"/>
                <w:szCs w:val="20"/>
              </w:rPr>
              <w:t>Inwentaryzacja</w:t>
            </w:r>
          </w:p>
        </w:tc>
        <w:tc>
          <w:tcPr>
            <w:tcW w:w="3261" w:type="dxa"/>
          </w:tcPr>
          <w:p w14:paraId="6BEAA79C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D08BB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B2">
              <w:rPr>
                <w:rFonts w:ascii="Times New Roman" w:hAnsi="Times New Roman" w:cs="Times New Roman"/>
                <w:sz w:val="20"/>
                <w:szCs w:val="20"/>
              </w:rPr>
              <w:t xml:space="preserve">Inwentaryzacja kontrolna </w:t>
            </w:r>
            <w:r w:rsidRPr="00963CB2">
              <w:rPr>
                <w:rFonts w:ascii="Times New Roman" w:hAnsi="Times New Roman" w:cs="Times New Roman"/>
                <w:sz w:val="20"/>
                <w:szCs w:val="20"/>
              </w:rPr>
              <w:br/>
              <w:t>w trakcie badania właściwego</w:t>
            </w:r>
          </w:p>
          <w:p w14:paraId="6EB4A78D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7BB" w:rsidRPr="00963CB2" w14:paraId="57D1FBEE" w14:textId="77777777" w:rsidTr="00E43F6F">
        <w:tc>
          <w:tcPr>
            <w:tcW w:w="705" w:type="dxa"/>
          </w:tcPr>
          <w:p w14:paraId="69B6B859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14:paraId="21CB1B48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 w:rsidRPr="00963C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1" w:type="dxa"/>
          </w:tcPr>
          <w:p w14:paraId="07E250AF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DED8B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CB2">
              <w:rPr>
                <w:rFonts w:ascii="Times New Roman" w:hAnsi="Times New Roman" w:cs="Times New Roman"/>
                <w:sz w:val="20"/>
                <w:szCs w:val="20"/>
              </w:rPr>
              <w:t>Badanie właściwe</w:t>
            </w:r>
          </w:p>
        </w:tc>
        <w:tc>
          <w:tcPr>
            <w:tcW w:w="3261" w:type="dxa"/>
          </w:tcPr>
          <w:p w14:paraId="32CEA82B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635B7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B2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  <w:p w14:paraId="18177AE2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7BB" w:rsidRPr="00963CB2" w14:paraId="4B302DE4" w14:textId="77777777" w:rsidTr="00E43F6F">
        <w:tc>
          <w:tcPr>
            <w:tcW w:w="705" w:type="dxa"/>
            <w:tcBorders>
              <w:bottom w:val="single" w:sz="12" w:space="0" w:color="auto"/>
            </w:tcBorders>
          </w:tcPr>
          <w:p w14:paraId="2DBAAC68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14:paraId="6D74EE8A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14:paraId="39F01F64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 w:rsidRPr="00963C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1" w:type="dxa"/>
            <w:tcBorders>
              <w:bottom w:val="single" w:sz="12" w:space="0" w:color="auto"/>
            </w:tcBorders>
          </w:tcPr>
          <w:p w14:paraId="4BF11186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A257B" w14:textId="77777777" w:rsidR="002347BB" w:rsidRPr="00963CB2" w:rsidRDefault="002347BB" w:rsidP="00E43F6F">
            <w:pPr>
              <w:pStyle w:val="Tekstpodstawowy3"/>
              <w:rPr>
                <w:rFonts w:ascii="Times New Roman" w:hAnsi="Times New Roman"/>
                <w:sz w:val="20"/>
                <w:szCs w:val="20"/>
              </w:rPr>
            </w:pPr>
            <w:r w:rsidRPr="00963CB2">
              <w:rPr>
                <w:rFonts w:ascii="Times New Roman" w:hAnsi="Times New Roman"/>
                <w:sz w:val="20"/>
                <w:szCs w:val="20"/>
              </w:rPr>
              <w:t xml:space="preserve">Przekazanie Sprawozdania z badania oraz omówienie wyników badania </w:t>
            </w:r>
          </w:p>
          <w:p w14:paraId="23BCDDCA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F955CD6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73809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B2">
              <w:rPr>
                <w:rFonts w:ascii="Times New Roman" w:hAnsi="Times New Roman" w:cs="Times New Roman"/>
                <w:sz w:val="20"/>
                <w:szCs w:val="20"/>
              </w:rPr>
              <w:t xml:space="preserve">do 30 kwietnia </w:t>
            </w:r>
          </w:p>
          <w:p w14:paraId="55CD973F" w14:textId="77777777" w:rsidR="002347BB" w:rsidRPr="00963CB2" w:rsidRDefault="002347BB" w:rsidP="00E43F6F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5D7426" w14:textId="77777777" w:rsidR="002347BB" w:rsidRPr="00963CB2" w:rsidRDefault="002347BB" w:rsidP="002347BB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</w:p>
    <w:p w14:paraId="263D93FF" w14:textId="77777777" w:rsidR="002347BB" w:rsidRPr="00963CB2" w:rsidRDefault="002347BB" w:rsidP="002347BB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</w:p>
    <w:p w14:paraId="23636E56" w14:textId="77777777" w:rsidR="002347BB" w:rsidRPr="00963CB2" w:rsidRDefault="002347BB" w:rsidP="002347BB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</w:p>
    <w:p w14:paraId="388CA4C5" w14:textId="77777777" w:rsidR="002347BB" w:rsidRPr="00963CB2" w:rsidRDefault="002347BB" w:rsidP="002347BB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  <w:r w:rsidRPr="00963CB2">
        <w:rPr>
          <w:rFonts w:ascii="Times New Roman" w:hAnsi="Times New Roman" w:cs="Times New Roman"/>
          <w:b/>
          <w:bCs/>
        </w:rPr>
        <w:t xml:space="preserve">        </w:t>
      </w:r>
    </w:p>
    <w:p w14:paraId="0699F701" w14:textId="77777777" w:rsidR="002347BB" w:rsidRPr="00963CB2" w:rsidRDefault="002347BB" w:rsidP="002347BB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</w:p>
    <w:p w14:paraId="5BA5A83E" w14:textId="77777777" w:rsidR="002347BB" w:rsidRPr="00963CB2" w:rsidRDefault="002347BB" w:rsidP="002347BB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</w:p>
    <w:p w14:paraId="7D344C47" w14:textId="77777777" w:rsidR="002347BB" w:rsidRPr="00963CB2" w:rsidRDefault="002347BB" w:rsidP="002347BB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</w:p>
    <w:p w14:paraId="5A5F465D" w14:textId="77777777" w:rsidR="002347BB" w:rsidRPr="00963CB2" w:rsidRDefault="002347BB" w:rsidP="002347BB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b/>
          <w:bCs/>
        </w:rPr>
      </w:pPr>
      <w:r w:rsidRPr="00963CB2">
        <w:rPr>
          <w:rFonts w:ascii="Times New Roman" w:hAnsi="Times New Roman" w:cs="Times New Roman"/>
          <w:b/>
          <w:bCs/>
        </w:rPr>
        <w:tab/>
        <w:t>…………………..</w:t>
      </w:r>
      <w:r w:rsidRPr="00963CB2">
        <w:rPr>
          <w:rFonts w:ascii="Times New Roman" w:hAnsi="Times New Roman" w:cs="Times New Roman"/>
          <w:b/>
          <w:bCs/>
        </w:rPr>
        <w:tab/>
      </w:r>
      <w:r w:rsidRPr="00963CB2">
        <w:rPr>
          <w:rFonts w:ascii="Times New Roman" w:hAnsi="Times New Roman" w:cs="Times New Roman"/>
          <w:b/>
          <w:bCs/>
        </w:rPr>
        <w:tab/>
        <w:t>…………………</w:t>
      </w:r>
    </w:p>
    <w:p w14:paraId="27815338" w14:textId="110DCDC3" w:rsidR="002347BB" w:rsidRPr="00B37450" w:rsidRDefault="002347BB" w:rsidP="00B37450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63CB2">
        <w:rPr>
          <w:rFonts w:ascii="Times New Roman" w:hAnsi="Times New Roman" w:cs="Times New Roman"/>
          <w:iCs/>
        </w:rPr>
        <w:t xml:space="preserve"> </w:t>
      </w:r>
      <w:r w:rsidRPr="00963CB2">
        <w:rPr>
          <w:rFonts w:ascii="Times New Roman" w:hAnsi="Times New Roman" w:cs="Times New Roman"/>
          <w:iCs/>
          <w:sz w:val="20"/>
          <w:szCs w:val="20"/>
        </w:rPr>
        <w:tab/>
        <w:t xml:space="preserve"> Zleceniodawca</w:t>
      </w:r>
      <w:r w:rsidRPr="00963CB2">
        <w:rPr>
          <w:rFonts w:ascii="Times New Roman" w:hAnsi="Times New Roman" w:cs="Times New Roman"/>
          <w:sz w:val="20"/>
          <w:szCs w:val="20"/>
        </w:rPr>
        <w:tab/>
      </w:r>
      <w:r w:rsidRPr="00963CB2">
        <w:rPr>
          <w:rFonts w:ascii="Times New Roman" w:hAnsi="Times New Roman" w:cs="Times New Roman"/>
          <w:sz w:val="20"/>
          <w:szCs w:val="20"/>
        </w:rPr>
        <w:tab/>
      </w:r>
      <w:r w:rsidRPr="00963CB2">
        <w:rPr>
          <w:rFonts w:ascii="Times New Roman" w:hAnsi="Times New Roman" w:cs="Times New Roman"/>
          <w:iCs/>
          <w:sz w:val="20"/>
          <w:szCs w:val="20"/>
        </w:rPr>
        <w:t>Zleceniobiorca</w:t>
      </w:r>
    </w:p>
    <w:sectPr w:rsidR="002347BB" w:rsidRPr="00B37450" w:rsidSect="004C42EB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B34A0" w14:textId="77777777" w:rsidR="004962A7" w:rsidRDefault="004962A7" w:rsidP="001515F1">
      <w:pPr>
        <w:spacing w:after="0" w:line="240" w:lineRule="auto"/>
      </w:pPr>
      <w:r>
        <w:separator/>
      </w:r>
    </w:p>
  </w:endnote>
  <w:endnote w:type="continuationSeparator" w:id="0">
    <w:p w14:paraId="49FD04D2" w14:textId="77777777" w:rsidR="004962A7" w:rsidRDefault="004962A7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4"/>
        <w:szCs w:val="14"/>
      </w:rPr>
      <w:id w:val="545639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14:paraId="361ADD76" w14:textId="07BB9B68" w:rsidR="00802338" w:rsidRPr="00B93186" w:rsidRDefault="0080233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14"/>
            <w:szCs w:val="14"/>
          </w:rPr>
        </w:pPr>
        <w:r w:rsidRPr="00B93186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B93186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B15DD0">
          <w:rPr>
            <w:rFonts w:ascii="Times New Roman" w:hAnsi="Times New Roman" w:cs="Times New Roman"/>
            <w:noProof/>
            <w:sz w:val="14"/>
            <w:szCs w:val="14"/>
          </w:rPr>
          <w:t>8</w:t>
        </w:r>
        <w:r w:rsidRPr="00B93186">
          <w:rPr>
            <w:rFonts w:ascii="Times New Roman" w:hAnsi="Times New Roman" w:cs="Times New Roman"/>
            <w:sz w:val="14"/>
            <w:szCs w:val="14"/>
          </w:rPr>
          <w:fldChar w:fldCharType="end"/>
        </w:r>
        <w:r w:rsidRPr="00B93186">
          <w:rPr>
            <w:rFonts w:ascii="Times New Roman" w:hAnsi="Times New Roman" w:cs="Times New Roman"/>
            <w:sz w:val="14"/>
            <w:szCs w:val="14"/>
          </w:rPr>
          <w:t xml:space="preserve"> | </w:t>
        </w:r>
        <w:r w:rsidRPr="00B93186">
          <w:rPr>
            <w:rFonts w:ascii="Times New Roman" w:hAnsi="Times New Roman" w:cs="Times New Roman"/>
            <w:color w:val="808080" w:themeColor="background1" w:themeShade="80"/>
            <w:spacing w:val="60"/>
            <w:sz w:val="14"/>
            <w:szCs w:val="14"/>
          </w:rPr>
          <w:t>Strona</w:t>
        </w:r>
      </w:p>
    </w:sdtContent>
  </w:sdt>
  <w:p w14:paraId="3FAECB56" w14:textId="77777777" w:rsidR="00802338" w:rsidRDefault="008023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8B756" w14:textId="77777777" w:rsidR="004962A7" w:rsidRDefault="004962A7" w:rsidP="001515F1">
      <w:pPr>
        <w:spacing w:after="0" w:line="240" w:lineRule="auto"/>
      </w:pPr>
      <w:r>
        <w:separator/>
      </w:r>
    </w:p>
  </w:footnote>
  <w:footnote w:type="continuationSeparator" w:id="0">
    <w:p w14:paraId="72F975BF" w14:textId="77777777" w:rsidR="004962A7" w:rsidRDefault="004962A7" w:rsidP="0015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24844" w14:textId="77777777" w:rsidR="00802338" w:rsidRDefault="00802338" w:rsidP="001515F1">
    <w:pPr>
      <w:pStyle w:val="Nagwek"/>
    </w:pPr>
    <w:r>
      <w:t>__________________________________________________________________________________</w:t>
    </w:r>
  </w:p>
  <w:p w14:paraId="47FB0D3A" w14:textId="77777777" w:rsidR="00802338" w:rsidRDefault="008023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AC48" w14:textId="58A18B30" w:rsidR="00802338" w:rsidRPr="004C42EB" w:rsidRDefault="00802338" w:rsidP="00B7050D">
    <w:pPr>
      <w:pStyle w:val="Nagwek"/>
      <w:jc w:val="right"/>
      <w:rPr>
        <w:b/>
      </w:rPr>
    </w:pPr>
    <w:r w:rsidRPr="00020F8C">
      <w:rPr>
        <w:rFonts w:ascii="Times New Roman" w:hAnsi="Times New Roman" w:cs="Times New Roman"/>
        <w:i/>
        <w:sz w:val="20"/>
        <w:szCs w:val="20"/>
      </w:rPr>
      <w:t>.</w:t>
    </w:r>
    <w:r>
      <w:rPr>
        <w:b/>
      </w:rPr>
      <w:t xml:space="preserve"> 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F10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E4294"/>
    <w:multiLevelType w:val="hybridMultilevel"/>
    <w:tmpl w:val="DC5C6D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D5D8E"/>
    <w:multiLevelType w:val="hybridMultilevel"/>
    <w:tmpl w:val="512A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54B57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C3E95"/>
    <w:multiLevelType w:val="hybridMultilevel"/>
    <w:tmpl w:val="4FF86EF6"/>
    <w:lvl w:ilvl="0" w:tplc="4344029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5E7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538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65C3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8922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E0C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85E2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4E1D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60C1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A1398D"/>
    <w:multiLevelType w:val="multilevel"/>
    <w:tmpl w:val="3FB220CC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" w15:restartNumberingAfterBreak="0">
    <w:nsid w:val="10606951"/>
    <w:multiLevelType w:val="hybridMultilevel"/>
    <w:tmpl w:val="B9826802"/>
    <w:lvl w:ilvl="0" w:tplc="EF1CC39C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11576644"/>
    <w:multiLevelType w:val="hybridMultilevel"/>
    <w:tmpl w:val="388A5D86"/>
    <w:lvl w:ilvl="0" w:tplc="854426F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12851E26"/>
    <w:multiLevelType w:val="multilevel"/>
    <w:tmpl w:val="A6B605F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16D35059"/>
    <w:multiLevelType w:val="hybridMultilevel"/>
    <w:tmpl w:val="0C2C4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339A"/>
    <w:multiLevelType w:val="hybridMultilevel"/>
    <w:tmpl w:val="C008A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40E34"/>
    <w:multiLevelType w:val="multilevel"/>
    <w:tmpl w:val="468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359DC"/>
    <w:multiLevelType w:val="multilevel"/>
    <w:tmpl w:val="45E48D3A"/>
    <w:lvl w:ilvl="0">
      <w:start w:val="1"/>
      <w:numFmt w:val="decimal"/>
      <w:lvlText w:val="%1."/>
      <w:lvlJc w:val="left"/>
      <w:pPr>
        <w:tabs>
          <w:tab w:val="num" w:pos="397"/>
        </w:tabs>
        <w:ind w:left="907" w:hanging="90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2013" w:hanging="1871"/>
      </w:pPr>
      <w:rPr>
        <w:rFonts w:ascii="Arial Narrow" w:eastAsia="Times New Roman" w:hAnsi="Arial Narrow" w:cs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A20FA3"/>
    <w:multiLevelType w:val="multilevel"/>
    <w:tmpl w:val="1026CFD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14" w15:restartNumberingAfterBreak="0">
    <w:nsid w:val="2149211B"/>
    <w:multiLevelType w:val="multilevel"/>
    <w:tmpl w:val="64687F1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3AE164B"/>
    <w:multiLevelType w:val="multilevel"/>
    <w:tmpl w:val="04F6A89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261C490F"/>
    <w:multiLevelType w:val="multilevel"/>
    <w:tmpl w:val="27844A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C1B4FEE"/>
    <w:multiLevelType w:val="hybridMultilevel"/>
    <w:tmpl w:val="5456F7DC"/>
    <w:lvl w:ilvl="0" w:tplc="50CAE374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3097C"/>
    <w:multiLevelType w:val="multilevel"/>
    <w:tmpl w:val="2278A92E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223BCD"/>
    <w:multiLevelType w:val="hybridMultilevel"/>
    <w:tmpl w:val="C978B2B6"/>
    <w:lvl w:ilvl="0" w:tplc="4502EC4C">
      <w:start w:val="1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20" w15:restartNumberingAfterBreak="0">
    <w:nsid w:val="3F195901"/>
    <w:multiLevelType w:val="hybridMultilevel"/>
    <w:tmpl w:val="08644C86"/>
    <w:lvl w:ilvl="0" w:tplc="3070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731B8"/>
    <w:multiLevelType w:val="multilevel"/>
    <w:tmpl w:val="6A7203C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F04F7B"/>
    <w:multiLevelType w:val="multilevel"/>
    <w:tmpl w:val="E9A6114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46CC7"/>
    <w:multiLevelType w:val="hybridMultilevel"/>
    <w:tmpl w:val="739CC1F6"/>
    <w:lvl w:ilvl="0" w:tplc="0B9E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E4FD1"/>
    <w:multiLevelType w:val="multilevel"/>
    <w:tmpl w:val="9604B2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4B2F1C"/>
    <w:multiLevelType w:val="hybridMultilevel"/>
    <w:tmpl w:val="AC8AD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D5A2D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7F4842"/>
    <w:multiLevelType w:val="hybridMultilevel"/>
    <w:tmpl w:val="8BD4D6E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65D44C9E"/>
    <w:multiLevelType w:val="multilevel"/>
    <w:tmpl w:val="1B24812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1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67C530FD"/>
    <w:multiLevelType w:val="hybridMultilevel"/>
    <w:tmpl w:val="E780C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01EC4"/>
    <w:multiLevelType w:val="multilevel"/>
    <w:tmpl w:val="4AE48628"/>
    <w:lvl w:ilvl="0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2" w15:restartNumberingAfterBreak="0">
    <w:nsid w:val="6A0F1934"/>
    <w:multiLevelType w:val="hybridMultilevel"/>
    <w:tmpl w:val="3942E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808FD"/>
    <w:multiLevelType w:val="hybridMultilevel"/>
    <w:tmpl w:val="AB8A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508F8"/>
    <w:multiLevelType w:val="hybridMultilevel"/>
    <w:tmpl w:val="8B360EFE"/>
    <w:lvl w:ilvl="0" w:tplc="32763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7248011E"/>
    <w:multiLevelType w:val="hybridMultilevel"/>
    <w:tmpl w:val="DC4C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247E"/>
    <w:multiLevelType w:val="multilevel"/>
    <w:tmpl w:val="7C7ADA9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37" w15:restartNumberingAfterBreak="0">
    <w:nsid w:val="78B50829"/>
    <w:multiLevelType w:val="hybridMultilevel"/>
    <w:tmpl w:val="573E3E54"/>
    <w:lvl w:ilvl="0" w:tplc="E3421FA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06565"/>
    <w:multiLevelType w:val="hybridMultilevel"/>
    <w:tmpl w:val="66BCC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3"/>
  </w:num>
  <w:num w:numId="4">
    <w:abstractNumId w:val="0"/>
  </w:num>
  <w:num w:numId="5">
    <w:abstractNumId w:val="18"/>
  </w:num>
  <w:num w:numId="6">
    <w:abstractNumId w:val="11"/>
  </w:num>
  <w:num w:numId="7">
    <w:abstractNumId w:val="19"/>
  </w:num>
  <w:num w:numId="8">
    <w:abstractNumId w:val="27"/>
  </w:num>
  <w:num w:numId="9">
    <w:abstractNumId w:val="4"/>
  </w:num>
  <w:num w:numId="10">
    <w:abstractNumId w:val="10"/>
  </w:num>
  <w:num w:numId="11">
    <w:abstractNumId w:val="39"/>
  </w:num>
  <w:num w:numId="12">
    <w:abstractNumId w:val="29"/>
  </w:num>
  <w:num w:numId="13">
    <w:abstractNumId w:val="37"/>
  </w:num>
  <w:num w:numId="14">
    <w:abstractNumId w:val="31"/>
  </w:num>
  <w:num w:numId="15">
    <w:abstractNumId w:val="17"/>
  </w:num>
  <w:num w:numId="16">
    <w:abstractNumId w:val="14"/>
  </w:num>
  <w:num w:numId="17">
    <w:abstractNumId w:val="28"/>
  </w:num>
  <w:num w:numId="18">
    <w:abstractNumId w:val="22"/>
  </w:num>
  <w:num w:numId="19">
    <w:abstractNumId w:val="5"/>
  </w:num>
  <w:num w:numId="20">
    <w:abstractNumId w:val="16"/>
  </w:num>
  <w:num w:numId="21">
    <w:abstractNumId w:val="13"/>
  </w:num>
  <w:num w:numId="22">
    <w:abstractNumId w:val="25"/>
  </w:num>
  <w:num w:numId="23">
    <w:abstractNumId w:val="36"/>
  </w:num>
  <w:num w:numId="24">
    <w:abstractNumId w:val="2"/>
  </w:num>
  <w:num w:numId="25">
    <w:abstractNumId w:val="35"/>
  </w:num>
  <w:num w:numId="26">
    <w:abstractNumId w:val="26"/>
  </w:num>
  <w:num w:numId="27">
    <w:abstractNumId w:val="9"/>
  </w:num>
  <w:num w:numId="28">
    <w:abstractNumId w:val="30"/>
  </w:num>
  <w:num w:numId="29">
    <w:abstractNumId w:val="7"/>
  </w:num>
  <w:num w:numId="30">
    <w:abstractNumId w:val="6"/>
  </w:num>
  <w:num w:numId="31">
    <w:abstractNumId w:val="34"/>
  </w:num>
  <w:num w:numId="32">
    <w:abstractNumId w:val="24"/>
  </w:num>
  <w:num w:numId="33">
    <w:abstractNumId w:val="20"/>
  </w:num>
  <w:num w:numId="34">
    <w:abstractNumId w:val="33"/>
  </w:num>
  <w:num w:numId="35">
    <w:abstractNumId w:val="12"/>
  </w:num>
  <w:num w:numId="36">
    <w:abstractNumId w:val="23"/>
  </w:num>
  <w:num w:numId="37">
    <w:abstractNumId w:val="38"/>
  </w:num>
  <w:num w:numId="38">
    <w:abstractNumId w:val="1"/>
  </w:num>
  <w:num w:numId="39">
    <w:abstractNumId w:val="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F1"/>
    <w:rsid w:val="000015ED"/>
    <w:rsid w:val="00001FB2"/>
    <w:rsid w:val="000043F1"/>
    <w:rsid w:val="000057D7"/>
    <w:rsid w:val="000140D3"/>
    <w:rsid w:val="00020F8C"/>
    <w:rsid w:val="00026758"/>
    <w:rsid w:val="00033B57"/>
    <w:rsid w:val="00034B45"/>
    <w:rsid w:val="000378CB"/>
    <w:rsid w:val="000703E8"/>
    <w:rsid w:val="00070B86"/>
    <w:rsid w:val="0007414D"/>
    <w:rsid w:val="00074CA4"/>
    <w:rsid w:val="00075620"/>
    <w:rsid w:val="00075EE6"/>
    <w:rsid w:val="000826B5"/>
    <w:rsid w:val="000866DC"/>
    <w:rsid w:val="00087197"/>
    <w:rsid w:val="00087B9B"/>
    <w:rsid w:val="000B411D"/>
    <w:rsid w:val="000C482C"/>
    <w:rsid w:val="000D15F7"/>
    <w:rsid w:val="000E2437"/>
    <w:rsid w:val="000E534A"/>
    <w:rsid w:val="000E5DA2"/>
    <w:rsid w:val="000F7FE0"/>
    <w:rsid w:val="00112DE6"/>
    <w:rsid w:val="00125712"/>
    <w:rsid w:val="00125A42"/>
    <w:rsid w:val="00127A05"/>
    <w:rsid w:val="00127C21"/>
    <w:rsid w:val="00135A23"/>
    <w:rsid w:val="001515F1"/>
    <w:rsid w:val="00152A2D"/>
    <w:rsid w:val="00155FD6"/>
    <w:rsid w:val="00156053"/>
    <w:rsid w:val="00165BDB"/>
    <w:rsid w:val="001822A8"/>
    <w:rsid w:val="0019457E"/>
    <w:rsid w:val="00196E8D"/>
    <w:rsid w:val="0019775C"/>
    <w:rsid w:val="001B058C"/>
    <w:rsid w:val="001C1879"/>
    <w:rsid w:val="001C75EE"/>
    <w:rsid w:val="001D0026"/>
    <w:rsid w:val="001D18F8"/>
    <w:rsid w:val="001D59B9"/>
    <w:rsid w:val="001E750A"/>
    <w:rsid w:val="00216CA1"/>
    <w:rsid w:val="00217730"/>
    <w:rsid w:val="00223931"/>
    <w:rsid w:val="00233C3F"/>
    <w:rsid w:val="002347BB"/>
    <w:rsid w:val="00236DD7"/>
    <w:rsid w:val="002403AC"/>
    <w:rsid w:val="002405E8"/>
    <w:rsid w:val="00245F82"/>
    <w:rsid w:val="00253019"/>
    <w:rsid w:val="0025582E"/>
    <w:rsid w:val="00263DB8"/>
    <w:rsid w:val="00283FB4"/>
    <w:rsid w:val="00285441"/>
    <w:rsid w:val="0029573B"/>
    <w:rsid w:val="00295A94"/>
    <w:rsid w:val="00297722"/>
    <w:rsid w:val="002A2530"/>
    <w:rsid w:val="002B3CEF"/>
    <w:rsid w:val="002B5925"/>
    <w:rsid w:val="002E021B"/>
    <w:rsid w:val="002E2100"/>
    <w:rsid w:val="002E39C2"/>
    <w:rsid w:val="002E4CCA"/>
    <w:rsid w:val="002E4DF1"/>
    <w:rsid w:val="002E6D60"/>
    <w:rsid w:val="002F251D"/>
    <w:rsid w:val="002F2CAA"/>
    <w:rsid w:val="00304D03"/>
    <w:rsid w:val="0031542B"/>
    <w:rsid w:val="00315E9F"/>
    <w:rsid w:val="003357E8"/>
    <w:rsid w:val="003473AC"/>
    <w:rsid w:val="003536BC"/>
    <w:rsid w:val="00383A02"/>
    <w:rsid w:val="00390640"/>
    <w:rsid w:val="0039565D"/>
    <w:rsid w:val="003A67CC"/>
    <w:rsid w:val="003B51BF"/>
    <w:rsid w:val="003C1B1B"/>
    <w:rsid w:val="003E626D"/>
    <w:rsid w:val="004225FA"/>
    <w:rsid w:val="00423C1C"/>
    <w:rsid w:val="00425A98"/>
    <w:rsid w:val="00435E14"/>
    <w:rsid w:val="00446CA8"/>
    <w:rsid w:val="00452D77"/>
    <w:rsid w:val="0045418B"/>
    <w:rsid w:val="0046021B"/>
    <w:rsid w:val="0047244F"/>
    <w:rsid w:val="004747B9"/>
    <w:rsid w:val="00486F43"/>
    <w:rsid w:val="00493E59"/>
    <w:rsid w:val="00494086"/>
    <w:rsid w:val="00495F0B"/>
    <w:rsid w:val="004962A7"/>
    <w:rsid w:val="004A15A1"/>
    <w:rsid w:val="004B13CB"/>
    <w:rsid w:val="004B24F7"/>
    <w:rsid w:val="004B360F"/>
    <w:rsid w:val="004B5FE1"/>
    <w:rsid w:val="004C1108"/>
    <w:rsid w:val="004C42EB"/>
    <w:rsid w:val="004D200E"/>
    <w:rsid w:val="004D4B06"/>
    <w:rsid w:val="004E4AB0"/>
    <w:rsid w:val="004E76CA"/>
    <w:rsid w:val="004F6408"/>
    <w:rsid w:val="004F669A"/>
    <w:rsid w:val="00502B4D"/>
    <w:rsid w:val="005043CD"/>
    <w:rsid w:val="00505BC6"/>
    <w:rsid w:val="00507B9B"/>
    <w:rsid w:val="0052127B"/>
    <w:rsid w:val="0052197D"/>
    <w:rsid w:val="00521A36"/>
    <w:rsid w:val="00530B9E"/>
    <w:rsid w:val="00536299"/>
    <w:rsid w:val="005518DD"/>
    <w:rsid w:val="00557F95"/>
    <w:rsid w:val="00566E36"/>
    <w:rsid w:val="005779BC"/>
    <w:rsid w:val="00585B56"/>
    <w:rsid w:val="00596654"/>
    <w:rsid w:val="00597111"/>
    <w:rsid w:val="00597D2D"/>
    <w:rsid w:val="005A2DE4"/>
    <w:rsid w:val="005A723B"/>
    <w:rsid w:val="005B05C8"/>
    <w:rsid w:val="005B1448"/>
    <w:rsid w:val="005B4612"/>
    <w:rsid w:val="005B783F"/>
    <w:rsid w:val="005C17A0"/>
    <w:rsid w:val="005E1BB5"/>
    <w:rsid w:val="005E230F"/>
    <w:rsid w:val="005E281B"/>
    <w:rsid w:val="005E3DBA"/>
    <w:rsid w:val="005F3533"/>
    <w:rsid w:val="00602CE9"/>
    <w:rsid w:val="006044B4"/>
    <w:rsid w:val="00623CAD"/>
    <w:rsid w:val="00632A19"/>
    <w:rsid w:val="00655530"/>
    <w:rsid w:val="00655CBF"/>
    <w:rsid w:val="00666E79"/>
    <w:rsid w:val="0067447E"/>
    <w:rsid w:val="006775A7"/>
    <w:rsid w:val="006779BF"/>
    <w:rsid w:val="006804D8"/>
    <w:rsid w:val="00697200"/>
    <w:rsid w:val="006B4D7B"/>
    <w:rsid w:val="006C2078"/>
    <w:rsid w:val="006C3565"/>
    <w:rsid w:val="006C64BB"/>
    <w:rsid w:val="006C68BA"/>
    <w:rsid w:val="006D6B63"/>
    <w:rsid w:val="006E3B7E"/>
    <w:rsid w:val="006F40C7"/>
    <w:rsid w:val="006F440D"/>
    <w:rsid w:val="006F44D3"/>
    <w:rsid w:val="006F478A"/>
    <w:rsid w:val="0073204C"/>
    <w:rsid w:val="00743C07"/>
    <w:rsid w:val="00755A3F"/>
    <w:rsid w:val="007563F1"/>
    <w:rsid w:val="00765F53"/>
    <w:rsid w:val="007743AA"/>
    <w:rsid w:val="00784BDE"/>
    <w:rsid w:val="00797B4B"/>
    <w:rsid w:val="007A5002"/>
    <w:rsid w:val="007A6C82"/>
    <w:rsid w:val="007B3B45"/>
    <w:rsid w:val="007B5C02"/>
    <w:rsid w:val="007B612E"/>
    <w:rsid w:val="007D5899"/>
    <w:rsid w:val="007E602D"/>
    <w:rsid w:val="007E799F"/>
    <w:rsid w:val="00802338"/>
    <w:rsid w:val="00803834"/>
    <w:rsid w:val="00817F2D"/>
    <w:rsid w:val="0082040B"/>
    <w:rsid w:val="00835D21"/>
    <w:rsid w:val="008475D7"/>
    <w:rsid w:val="00854BFD"/>
    <w:rsid w:val="00856F8A"/>
    <w:rsid w:val="00860BF5"/>
    <w:rsid w:val="0086627E"/>
    <w:rsid w:val="00871C26"/>
    <w:rsid w:val="0088022D"/>
    <w:rsid w:val="00892B2E"/>
    <w:rsid w:val="0089567B"/>
    <w:rsid w:val="00897BDD"/>
    <w:rsid w:val="008A5A4E"/>
    <w:rsid w:val="008A76A7"/>
    <w:rsid w:val="008A775A"/>
    <w:rsid w:val="008C19AC"/>
    <w:rsid w:val="008D658D"/>
    <w:rsid w:val="008F3C07"/>
    <w:rsid w:val="008F5DB8"/>
    <w:rsid w:val="008F603C"/>
    <w:rsid w:val="009162A5"/>
    <w:rsid w:val="009271D0"/>
    <w:rsid w:val="00932E52"/>
    <w:rsid w:val="00940BEC"/>
    <w:rsid w:val="009419CA"/>
    <w:rsid w:val="00942A8C"/>
    <w:rsid w:val="00943AF9"/>
    <w:rsid w:val="00944D27"/>
    <w:rsid w:val="009468C5"/>
    <w:rsid w:val="0095219B"/>
    <w:rsid w:val="009561F3"/>
    <w:rsid w:val="00961C2B"/>
    <w:rsid w:val="00963918"/>
    <w:rsid w:val="0097613C"/>
    <w:rsid w:val="00976739"/>
    <w:rsid w:val="00993327"/>
    <w:rsid w:val="009A1E87"/>
    <w:rsid w:val="009D0FF5"/>
    <w:rsid w:val="009D3309"/>
    <w:rsid w:val="009E6533"/>
    <w:rsid w:val="009F250B"/>
    <w:rsid w:val="009F75C7"/>
    <w:rsid w:val="00A00E9C"/>
    <w:rsid w:val="00A12146"/>
    <w:rsid w:val="00A1535E"/>
    <w:rsid w:val="00A2311E"/>
    <w:rsid w:val="00A27BAC"/>
    <w:rsid w:val="00A3467C"/>
    <w:rsid w:val="00A60E9D"/>
    <w:rsid w:val="00A61698"/>
    <w:rsid w:val="00A62A66"/>
    <w:rsid w:val="00A76F5B"/>
    <w:rsid w:val="00A935D8"/>
    <w:rsid w:val="00A94A4D"/>
    <w:rsid w:val="00AA6071"/>
    <w:rsid w:val="00AA6580"/>
    <w:rsid w:val="00AA69A8"/>
    <w:rsid w:val="00AA7FFA"/>
    <w:rsid w:val="00AB3EC6"/>
    <w:rsid w:val="00AB7996"/>
    <w:rsid w:val="00AC35AC"/>
    <w:rsid w:val="00AE1628"/>
    <w:rsid w:val="00AE39C7"/>
    <w:rsid w:val="00AE502C"/>
    <w:rsid w:val="00AF13CE"/>
    <w:rsid w:val="00AF2CF5"/>
    <w:rsid w:val="00AF703E"/>
    <w:rsid w:val="00B11D75"/>
    <w:rsid w:val="00B133B1"/>
    <w:rsid w:val="00B15DD0"/>
    <w:rsid w:val="00B2648A"/>
    <w:rsid w:val="00B37450"/>
    <w:rsid w:val="00B45E10"/>
    <w:rsid w:val="00B47C8B"/>
    <w:rsid w:val="00B512D8"/>
    <w:rsid w:val="00B7050D"/>
    <w:rsid w:val="00B71261"/>
    <w:rsid w:val="00B71CD4"/>
    <w:rsid w:val="00B90FE8"/>
    <w:rsid w:val="00B92013"/>
    <w:rsid w:val="00B93186"/>
    <w:rsid w:val="00BA0E40"/>
    <w:rsid w:val="00BB30F3"/>
    <w:rsid w:val="00BB32EC"/>
    <w:rsid w:val="00BB4074"/>
    <w:rsid w:val="00BD097A"/>
    <w:rsid w:val="00BD3BBE"/>
    <w:rsid w:val="00BD4907"/>
    <w:rsid w:val="00BE198A"/>
    <w:rsid w:val="00BE5047"/>
    <w:rsid w:val="00BF4771"/>
    <w:rsid w:val="00C10200"/>
    <w:rsid w:val="00C1079B"/>
    <w:rsid w:val="00C137A1"/>
    <w:rsid w:val="00C302F3"/>
    <w:rsid w:val="00C3072D"/>
    <w:rsid w:val="00C3079D"/>
    <w:rsid w:val="00C34203"/>
    <w:rsid w:val="00C464FE"/>
    <w:rsid w:val="00C625E0"/>
    <w:rsid w:val="00C63BB7"/>
    <w:rsid w:val="00C66E1E"/>
    <w:rsid w:val="00C74F63"/>
    <w:rsid w:val="00C80A74"/>
    <w:rsid w:val="00C8142B"/>
    <w:rsid w:val="00C83248"/>
    <w:rsid w:val="00C8371F"/>
    <w:rsid w:val="00C866B1"/>
    <w:rsid w:val="00C87599"/>
    <w:rsid w:val="00C9042F"/>
    <w:rsid w:val="00C90C92"/>
    <w:rsid w:val="00C97CDA"/>
    <w:rsid w:val="00CA129F"/>
    <w:rsid w:val="00CA2966"/>
    <w:rsid w:val="00CA3C4F"/>
    <w:rsid w:val="00CA581A"/>
    <w:rsid w:val="00CB52D0"/>
    <w:rsid w:val="00CC5F00"/>
    <w:rsid w:val="00CE08F1"/>
    <w:rsid w:val="00CF49DE"/>
    <w:rsid w:val="00D01803"/>
    <w:rsid w:val="00D168F8"/>
    <w:rsid w:val="00D2287C"/>
    <w:rsid w:val="00D25ED7"/>
    <w:rsid w:val="00D3627D"/>
    <w:rsid w:val="00D40521"/>
    <w:rsid w:val="00D41A90"/>
    <w:rsid w:val="00D421FB"/>
    <w:rsid w:val="00D60569"/>
    <w:rsid w:val="00D702A0"/>
    <w:rsid w:val="00D70537"/>
    <w:rsid w:val="00D7153C"/>
    <w:rsid w:val="00D834AB"/>
    <w:rsid w:val="00D86351"/>
    <w:rsid w:val="00DA0E63"/>
    <w:rsid w:val="00DA4509"/>
    <w:rsid w:val="00DB1026"/>
    <w:rsid w:val="00DB12EE"/>
    <w:rsid w:val="00DB55DF"/>
    <w:rsid w:val="00DB5CDA"/>
    <w:rsid w:val="00DB6668"/>
    <w:rsid w:val="00DC3DF5"/>
    <w:rsid w:val="00DC788A"/>
    <w:rsid w:val="00DD25B5"/>
    <w:rsid w:val="00DD2FC8"/>
    <w:rsid w:val="00DE4C66"/>
    <w:rsid w:val="00DE5F46"/>
    <w:rsid w:val="00DE7AFA"/>
    <w:rsid w:val="00E06283"/>
    <w:rsid w:val="00E307CE"/>
    <w:rsid w:val="00E35553"/>
    <w:rsid w:val="00E412C9"/>
    <w:rsid w:val="00E43B0C"/>
    <w:rsid w:val="00E45C25"/>
    <w:rsid w:val="00E50C83"/>
    <w:rsid w:val="00E6705C"/>
    <w:rsid w:val="00E77408"/>
    <w:rsid w:val="00E83910"/>
    <w:rsid w:val="00E87DCF"/>
    <w:rsid w:val="00E91A02"/>
    <w:rsid w:val="00E91CF7"/>
    <w:rsid w:val="00E97994"/>
    <w:rsid w:val="00EA0E08"/>
    <w:rsid w:val="00EA4D07"/>
    <w:rsid w:val="00EB2DC3"/>
    <w:rsid w:val="00EB6CB9"/>
    <w:rsid w:val="00EC3ABD"/>
    <w:rsid w:val="00ED3CC5"/>
    <w:rsid w:val="00EF6313"/>
    <w:rsid w:val="00F23833"/>
    <w:rsid w:val="00F25503"/>
    <w:rsid w:val="00F31B17"/>
    <w:rsid w:val="00F32B99"/>
    <w:rsid w:val="00F33724"/>
    <w:rsid w:val="00F3453D"/>
    <w:rsid w:val="00F422D9"/>
    <w:rsid w:val="00F449E6"/>
    <w:rsid w:val="00F462E9"/>
    <w:rsid w:val="00F51B71"/>
    <w:rsid w:val="00F7700B"/>
    <w:rsid w:val="00F80A67"/>
    <w:rsid w:val="00F854EC"/>
    <w:rsid w:val="00F92975"/>
    <w:rsid w:val="00F93CA8"/>
    <w:rsid w:val="00FA1E50"/>
    <w:rsid w:val="00FA6229"/>
    <w:rsid w:val="00FB18C6"/>
    <w:rsid w:val="00FC5DA7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0A8F"/>
  <w15:docId w15:val="{61CCA689-75AE-44BE-8BF8-66E8B380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DB8"/>
  </w:style>
  <w:style w:type="paragraph" w:styleId="Nagwek7">
    <w:name w:val="heading 7"/>
    <w:basedOn w:val="Normalny"/>
    <w:next w:val="Normalny"/>
    <w:link w:val="Nagwek7Znak"/>
    <w:uiPriority w:val="99"/>
    <w:qFormat/>
    <w:rsid w:val="002347BB"/>
    <w:pPr>
      <w:keepNext/>
      <w:tabs>
        <w:tab w:val="left" w:pos="567"/>
      </w:tabs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347BB"/>
    <w:pPr>
      <w:keepNext/>
      <w:tabs>
        <w:tab w:val="left" w:pos="567"/>
      </w:tabs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F1"/>
  </w:style>
  <w:style w:type="paragraph" w:styleId="Stopka">
    <w:name w:val="footer"/>
    <w:basedOn w:val="Normalny"/>
    <w:link w:val="StopkaZnak"/>
    <w:uiPriority w:val="99"/>
    <w:unhideWhenUsed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F1"/>
  </w:style>
  <w:style w:type="paragraph" w:styleId="Akapitzlist">
    <w:name w:val="List Paragraph"/>
    <w:basedOn w:val="Normalny"/>
    <w:uiPriority w:val="34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E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ED7"/>
    <w:rPr>
      <w:vertAlign w:val="superscript"/>
    </w:rPr>
  </w:style>
  <w:style w:type="paragraph" w:customStyle="1" w:styleId="Default">
    <w:name w:val="Default"/>
    <w:rsid w:val="0023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234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2347BB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347BB"/>
    <w:pPr>
      <w:tabs>
        <w:tab w:val="left" w:pos="567"/>
        <w:tab w:val="left" w:pos="851"/>
        <w:tab w:val="left" w:pos="6237"/>
      </w:tabs>
      <w:spacing w:after="0" w:line="240" w:lineRule="auto"/>
    </w:pPr>
    <w:rPr>
      <w:rFonts w:ascii="CG Times (WN)" w:eastAsia="Times New Roman" w:hAnsi="CG Times (WN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347BB"/>
    <w:rPr>
      <w:rFonts w:ascii="CG Times (WN)" w:eastAsia="Times New Roman" w:hAnsi="CG Times (WN)" w:cs="Times New Roman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91A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9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2B8A-0063-4625-A961-A3561353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2596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Izba Biegłych Rewidentów</Company>
  <LinksUpToDate>false</LinksUpToDate>
  <CharactersWithSpaces>18137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Jolanta Jarmołowicz</cp:lastModifiedBy>
  <cp:revision>4</cp:revision>
  <cp:lastPrinted>2020-09-21T12:58:00Z</cp:lastPrinted>
  <dcterms:created xsi:type="dcterms:W3CDTF">2020-09-21T13:24:00Z</dcterms:created>
  <dcterms:modified xsi:type="dcterms:W3CDTF">2020-09-22T10:00:00Z</dcterms:modified>
</cp:coreProperties>
</file>