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.ZO.</w:t>
      </w:r>
      <w:r w:rsidR="00F57551">
        <w:rPr>
          <w:rFonts w:ascii="Arial Narrow" w:hAnsi="Arial Narrow" w:cs="Arial"/>
          <w:b/>
          <w:sz w:val="20"/>
          <w:szCs w:val="20"/>
        </w:rPr>
        <w:t>18</w:t>
      </w:r>
      <w:bookmarkStart w:id="0" w:name="_GoBack"/>
      <w:bookmarkEnd w:id="0"/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562CB2" w:rsidRDefault="00856C22" w:rsidP="00562CB2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856C22">
        <w:rPr>
          <w:rFonts w:ascii="Arial Narrow" w:hAnsi="Arial Narrow"/>
          <w:szCs w:val="20"/>
        </w:rPr>
        <w:t xml:space="preserve">Przeprowadzenie kursu </w:t>
      </w:r>
      <w:r w:rsidR="00F57551" w:rsidRPr="00F57551">
        <w:rPr>
          <w:rFonts w:ascii="Arial Narrow" w:hAnsi="Arial Narrow"/>
          <w:szCs w:val="20"/>
        </w:rPr>
        <w:t xml:space="preserve">MySQL for Developers z certyfikatem Oracle </w:t>
      </w:r>
      <w:r w:rsidRPr="00856C22">
        <w:rPr>
          <w:rFonts w:ascii="Arial Narrow" w:hAnsi="Arial Narrow"/>
          <w:szCs w:val="20"/>
        </w:rPr>
        <w:t>dla studentów Politechniki Białostockiej na potrzeby Fabryki Dobrego Inżyniera w ramach projektu „PB2020 – Zintegrowany Program Rozwoju Politechniki Białostockiej” realizowanego z Programu Operacyjnego Wiedza Edukacja Rozwój.</w:t>
      </w:r>
    </w:p>
    <w:p w:rsidR="00226B79" w:rsidRPr="00FB4CFB" w:rsidRDefault="00226B79" w:rsidP="00562CB2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847A74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47A74" w:rsidRPr="00FB4CFB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Miejsce realizacji kursu:…………………………………….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FB4CFB" w:rsidRDefault="00D05A2E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lastRenderedPageBreak/>
        <w:t xml:space="preserve">KLAUZULA INFORMACYJNA </w:t>
      </w:r>
    </w:p>
    <w:p w:rsidR="007A7E76" w:rsidRDefault="007A7E76" w:rsidP="007A7E76">
      <w:pPr>
        <w:pStyle w:val="Akapitzlist"/>
        <w:ind w:left="-426" w:right="-567" w:firstLine="696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kancelaria@miir.gov.pl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iod@miir.gov.pl</w:t>
        </w:r>
      </w:hyperlink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POWR.03.05-00-00-Z220/17 poprzez email: </w:t>
      </w:r>
      <w:hyperlink r:id="rId10" w:tgtFrame="_blank" w:history="1">
        <w:r>
          <w:rPr>
            <w:rStyle w:val="Hipercze"/>
            <w:rFonts w:ascii="Arial Narrow" w:eastAsia="Calibri" w:hAnsi="Arial Narrow" w:cs="Arial"/>
            <w:bCs/>
            <w:sz w:val="16"/>
            <w:szCs w:val="16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późn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16"/>
          <w:szCs w:val="16"/>
          <w:lang w:eastAsia="en-US"/>
        </w:rPr>
        <w:t>i</w:t>
      </w:r>
      <w:proofErr w:type="spellEnd"/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 II do tego rozporządzenia;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4.Pani/ Pana dane osobowe będę przetwarzane w celu związanym z udziałem w postępowaniu o udzielenie zamówienia publicznego,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5.Podanie danych jest wymogiem niezbędnym do realizacji ww. celu, o którym mowa w pkt. 4. Konsekwencje niepodania danych osobowych wynikają z przepisów prawa, w tym uniemożliwiają udział w postępowaniu w projekcie realizowanym w ramach Programu Operacyjnego Wiedza Edukacja Rozwój 2014-2020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>Pani/ 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7.Pani/ Pana dane osobowe mogą zostać udostępnione organom upoważnionym zgodnie z obowiązującym prawem.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11.Pani/Pana dane nie będą podlegały zautomatyzowanemu podejmowaniu decyzji i nie będą profilowane. </w:t>
      </w:r>
    </w:p>
    <w:p w:rsidR="007A7E76" w:rsidRDefault="007A7E76" w:rsidP="007A7E76">
      <w:pPr>
        <w:pStyle w:val="Akapitzlist"/>
        <w:ind w:left="-426" w:right="-567"/>
        <w:jc w:val="both"/>
        <w:rPr>
          <w:rFonts w:ascii="Arial Narrow" w:hAnsi="Arial Narrow" w:cs="Arial"/>
          <w:bCs/>
          <w:sz w:val="16"/>
          <w:szCs w:val="16"/>
          <w:lang w:eastAsia="en-US"/>
        </w:rPr>
      </w:pPr>
      <w:r>
        <w:rPr>
          <w:rFonts w:ascii="Arial Narrow" w:hAnsi="Arial Narrow" w:cs="Arial"/>
          <w:bCs/>
          <w:sz w:val="16"/>
          <w:szCs w:val="16"/>
          <w:lang w:eastAsia="en-US"/>
        </w:rPr>
        <w:t xml:space="preserve">12.Pani/ Pana dane osobowe nie będą przekazywane do państwa trzeciego. </w:t>
      </w: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</w:rPr>
      </w:pPr>
    </w:p>
    <w:p w:rsidR="007A7E76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/>
          <w:iCs/>
          <w:sz w:val="16"/>
          <w:szCs w:val="16"/>
          <w:u w:val="single"/>
        </w:rPr>
        <w:t>Informacja Administratora – zgodnie z art. 13 ust. 1 i 2 ogólnego rozporządzenia o ochronie danych osobowych nr 2016/679 z dnia 27 kwietnia 2016 r. (dalej RODO)</w:t>
      </w:r>
    </w:p>
    <w:p w:rsidR="007A7E76" w:rsidRDefault="007A7E76" w:rsidP="007A7E76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pStyle w:val="NormalnyWeb"/>
        <w:numPr>
          <w:ilvl w:val="0"/>
          <w:numId w:val="39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11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0" w:right="-567" w:hanging="426"/>
        <w:jc w:val="both"/>
        <w:rPr>
          <w:rStyle w:val="Hipercze"/>
          <w:rFonts w:eastAsia="Calibri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12" w:tgtFrame="_blank" w:history="1">
        <w:r>
          <w:rPr>
            <w:rStyle w:val="Hipercze"/>
            <w:rFonts w:ascii="Arial Narrow" w:eastAsia="Calibri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7A7E76" w:rsidRDefault="007A7E76" w:rsidP="007A7E76">
      <w:pPr>
        <w:pStyle w:val="Akapitzlist"/>
        <w:numPr>
          <w:ilvl w:val="1"/>
          <w:numId w:val="39"/>
        </w:numPr>
        <w:suppressAutoHyphens w:val="0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7A7E76" w:rsidRDefault="007A7E76" w:rsidP="007A7E76">
      <w:pPr>
        <w:pStyle w:val="NormalnyWeb"/>
        <w:numPr>
          <w:ilvl w:val="0"/>
          <w:numId w:val="39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7A7E76" w:rsidRDefault="007A7E76" w:rsidP="007A7E76">
      <w:pPr>
        <w:pStyle w:val="Akapitzlist"/>
        <w:numPr>
          <w:ilvl w:val="0"/>
          <w:numId w:val="39"/>
        </w:numPr>
        <w:suppressAutoHyphens w:val="0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7A7E76" w:rsidRDefault="007A7E76" w:rsidP="007A7E76">
      <w:pPr>
        <w:pStyle w:val="Tekstpodstawowy"/>
        <w:numPr>
          <w:ilvl w:val="1"/>
          <w:numId w:val="39"/>
        </w:numPr>
        <w:tabs>
          <w:tab w:val="left" w:pos="0"/>
        </w:tabs>
        <w:suppressAutoHyphens w:val="0"/>
        <w:spacing w:line="240" w:lineRule="auto"/>
        <w:ind w:left="0" w:right="-567" w:firstLine="0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7A7E76" w:rsidRDefault="007A7E76" w:rsidP="007A7E76">
      <w:pPr>
        <w:pStyle w:val="Tekstpodstawowy"/>
        <w:tabs>
          <w:tab w:val="left" w:pos="0"/>
        </w:tabs>
        <w:spacing w:after="120" w:line="240" w:lineRule="auto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7A7E76" w:rsidRDefault="007A7E76" w:rsidP="007A7E76">
      <w:pPr>
        <w:pStyle w:val="Tekstpodstawowy"/>
        <w:numPr>
          <w:ilvl w:val="0"/>
          <w:numId w:val="40"/>
        </w:numPr>
        <w:tabs>
          <w:tab w:val="left" w:pos="0"/>
        </w:tabs>
        <w:suppressAutoHyphens w:val="0"/>
        <w:spacing w:line="240" w:lineRule="auto"/>
        <w:ind w:left="0" w:right="-567" w:hanging="426"/>
        <w:jc w:val="both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7A7E76" w:rsidRDefault="007A7E76" w:rsidP="007A7E76">
      <w:pPr>
        <w:pStyle w:val="Akapitzlist"/>
        <w:numPr>
          <w:ilvl w:val="0"/>
          <w:numId w:val="41"/>
        </w:numPr>
        <w:suppressAutoHyphens w:val="0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7A7E76" w:rsidRDefault="007A7E76" w:rsidP="007A7E76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7A7E76" w:rsidRDefault="007A7E76" w:rsidP="007A7E76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7A7E76" w:rsidRDefault="007A7E76" w:rsidP="007A7E76">
      <w:pPr>
        <w:ind w:right="-567"/>
        <w:rPr>
          <w:rFonts w:ascii="Arial Narrow" w:eastAsia="Times New Roman" w:hAnsi="Arial Narrow" w:cs="Arial"/>
          <w:b/>
          <w:sz w:val="16"/>
          <w:szCs w:val="16"/>
          <w:lang w:eastAsia="ar-SA"/>
        </w:rPr>
      </w:pPr>
    </w:p>
    <w:p w:rsidR="007A7E76" w:rsidRDefault="007A7E76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7A7E76" w:rsidSect="00226B79">
      <w:headerReference w:type="default" r:id="rId13"/>
      <w:footerReference w:type="default" r:id="rId14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69D" w:rsidRDefault="00FF469D" w:rsidP="007A39FC">
      <w:pPr>
        <w:spacing w:after="0" w:line="240" w:lineRule="auto"/>
      </w:pPr>
      <w:r>
        <w:separator/>
      </w:r>
    </w:p>
  </w:endnote>
  <w:endnote w:type="continuationSeparator" w:id="0">
    <w:p w:rsidR="00FF469D" w:rsidRDefault="00FF469D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69D" w:rsidRDefault="00FF469D" w:rsidP="007A39FC">
      <w:pPr>
        <w:spacing w:after="0" w:line="240" w:lineRule="auto"/>
      </w:pPr>
      <w:r>
        <w:separator/>
      </w:r>
    </w:p>
  </w:footnote>
  <w:footnote w:type="continuationSeparator" w:id="0">
    <w:p w:rsidR="00FF469D" w:rsidRDefault="00FF469D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07EB1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55908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A7E76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56C22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D6ACD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57551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469D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B05F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69280-B3C6-4E75-803D-0C40C122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1534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5</cp:revision>
  <cp:lastPrinted>2018-11-13T07:10:00Z</cp:lastPrinted>
  <dcterms:created xsi:type="dcterms:W3CDTF">2020-01-13T10:47:00Z</dcterms:created>
  <dcterms:modified xsi:type="dcterms:W3CDTF">2020-02-11T13:23:00Z</dcterms:modified>
</cp:coreProperties>
</file>